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-227330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24130</wp:posOffset>
            </wp:positionV>
            <wp:extent cx="7048500" cy="431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3167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Wang David H</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tcPr>
          <w:p>
            <w:pPr>
              <w:ind w:left="40"/>
              <w:spacing w:after="0"/>
              <w:rPr>
                <w:sz w:val="20"/>
                <w:szCs w:val="20"/>
                <w:color w:val="auto"/>
              </w:rPr>
            </w:pPr>
            <w:r>
              <w:rPr>
                <w:rFonts w:ascii="Arial" w:cs="Arial" w:eastAsia="Arial" w:hAnsi="Arial"/>
                <w:sz w:val="12"/>
                <w:szCs w:val="12"/>
                <w:color w:val="auto"/>
              </w:rPr>
              <w:t>(Last)</w:t>
            </w:r>
          </w:p>
        </w:tc>
        <w:tc>
          <w:tcPr>
            <w:tcW w:w="1340" w:type="dxa"/>
            <w:vAlign w:val="bottom"/>
          </w:tcPr>
          <w:p>
            <w:pPr>
              <w:ind w:left="220"/>
              <w:spacing w:after="0"/>
              <w:rPr>
                <w:sz w:val="20"/>
                <w:szCs w:val="20"/>
                <w:color w:val="auto"/>
              </w:rPr>
            </w:pPr>
            <w:r>
              <w:rPr>
                <w:rFonts w:ascii="Arial" w:cs="Arial" w:eastAsia="Arial" w:hAnsi="Arial"/>
                <w:sz w:val="12"/>
                <w:szCs w:val="12"/>
                <w:color w:val="auto"/>
              </w:rPr>
              <w:t>(First)</w:t>
            </w:r>
          </w:p>
        </w:tc>
        <w:tc>
          <w:tcPr>
            <w:tcW w:w="560" w:type="dxa"/>
            <w:vAlign w:val="bottom"/>
          </w:tcPr>
          <w:p>
            <w:pPr>
              <w:ind w:left="100"/>
              <w:spacing w:after="0"/>
              <w:rPr>
                <w:sz w:val="20"/>
                <w:szCs w:val="20"/>
                <w:color w:val="auto"/>
              </w:rPr>
            </w:pPr>
            <w:r>
              <w:rPr>
                <w:rFonts w:ascii="Arial" w:cs="Arial" w:eastAsia="Arial" w:hAnsi="Arial"/>
                <w:sz w:val="12"/>
                <w:szCs w:val="12"/>
                <w:color w:val="auto"/>
              </w:rPr>
              <w:t>(Middle)</w:t>
            </w:r>
          </w:p>
        </w:tc>
      </w:tr>
      <w:tr>
        <w:trPr>
          <w:trHeight w:val="262"/>
        </w:trPr>
        <w:tc>
          <w:tcPr>
            <w:tcW w:w="2380" w:type="dxa"/>
            <w:vAlign w:val="bottom"/>
            <w:gridSpan w:val="2"/>
          </w:tcPr>
          <w:p>
            <w:pPr>
              <w:ind w:left="40"/>
              <w:spacing w:after="0"/>
              <w:rPr>
                <w:sz w:val="20"/>
                <w:szCs w:val="20"/>
                <w:color w:val="auto"/>
              </w:rPr>
            </w:pPr>
            <w:r>
              <w:rPr>
                <w:rFonts w:ascii="Arial" w:cs="Arial" w:eastAsia="Arial" w:hAnsi="Arial"/>
                <w:sz w:val="16"/>
                <w:szCs w:val="16"/>
                <w:color w:val="0000FF"/>
              </w:rPr>
              <w:t>C/O ACM RESEARCH, INC.</w:t>
            </w:r>
          </w:p>
        </w:tc>
        <w:tc>
          <w:tcPr>
            <w:tcW w:w="560" w:type="dxa"/>
            <w:vAlign w:val="bottom"/>
          </w:tcPr>
          <w:p>
            <w:pPr>
              <w:spacing w:after="0"/>
              <w:rPr>
                <w:sz w:val="22"/>
                <w:szCs w:val="22"/>
                <w:color w:val="auto"/>
              </w:rPr>
            </w:pPr>
          </w:p>
        </w:tc>
      </w:tr>
      <w:tr>
        <w:trPr>
          <w:trHeight w:val="250"/>
        </w:trPr>
        <w:tc>
          <w:tcPr>
            <w:tcW w:w="2380" w:type="dxa"/>
            <w:vAlign w:val="bottom"/>
            <w:gridSpan w:val="2"/>
          </w:tcPr>
          <w:p>
            <w:pPr>
              <w:ind w:left="40"/>
              <w:spacing w:after="0"/>
              <w:rPr>
                <w:sz w:val="20"/>
                <w:szCs w:val="20"/>
                <w:color w:val="auto"/>
              </w:rPr>
            </w:pPr>
            <w:r>
              <w:rPr>
                <w:rFonts w:ascii="Arial" w:cs="Arial" w:eastAsia="Arial" w:hAnsi="Arial"/>
                <w:sz w:val="16"/>
                <w:szCs w:val="16"/>
                <w:color w:val="0000FF"/>
                <w:w w:val="98"/>
              </w:rPr>
              <w:t>42307 OSGOOD ROAD, SUITE I</w:t>
            </w:r>
          </w:p>
        </w:tc>
        <w:tc>
          <w:tcPr>
            <w:tcW w:w="560" w:type="dxa"/>
            <w:vAlign w:val="bottom"/>
          </w:tcPr>
          <w:p>
            <w:pPr>
              <w:spacing w:after="0"/>
              <w:rPr>
                <w:sz w:val="21"/>
                <w:szCs w:val="21"/>
                <w:color w:val="auto"/>
              </w:rPr>
            </w:pPr>
          </w:p>
        </w:tc>
      </w:tr>
      <w:tr>
        <w:trPr>
          <w:trHeight w:val="413"/>
        </w:trPr>
        <w:tc>
          <w:tcPr>
            <w:tcW w:w="1040" w:type="dxa"/>
            <w:vAlign w:val="bottom"/>
          </w:tcPr>
          <w:p>
            <w:pPr>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1040" w:type="dxa"/>
            <w:vAlign w:val="bottom"/>
          </w:tcPr>
          <w:p>
            <w:pPr>
              <w:ind w:left="40"/>
              <w:spacing w:after="0"/>
              <w:rPr>
                <w:sz w:val="20"/>
                <w:szCs w:val="20"/>
                <w:color w:val="auto"/>
              </w:rPr>
            </w:pPr>
            <w:r>
              <w:rPr>
                <w:rFonts w:ascii="Arial" w:cs="Arial" w:eastAsia="Arial" w:hAnsi="Arial"/>
                <w:sz w:val="16"/>
                <w:szCs w:val="16"/>
                <w:color w:val="0000FF"/>
              </w:rPr>
              <w:t>FREMONT</w:t>
            </w:r>
          </w:p>
        </w:tc>
        <w:tc>
          <w:tcPr>
            <w:tcW w:w="1340" w:type="dxa"/>
            <w:vAlign w:val="bottom"/>
          </w:tcPr>
          <w:p>
            <w:pPr>
              <w:ind w:left="220"/>
              <w:spacing w:after="0"/>
              <w:rPr>
                <w:sz w:val="20"/>
                <w:szCs w:val="20"/>
                <w:color w:val="auto"/>
              </w:rPr>
            </w:pPr>
            <w:r>
              <w:rPr>
                <w:rFonts w:ascii="Arial" w:cs="Arial" w:eastAsia="Arial" w:hAnsi="Arial"/>
                <w:sz w:val="16"/>
                <w:szCs w:val="16"/>
                <w:color w:val="0000FF"/>
              </w:rPr>
              <w:t>CA</w:t>
            </w:r>
          </w:p>
        </w:tc>
        <w:tc>
          <w:tcPr>
            <w:tcW w:w="560" w:type="dxa"/>
            <w:vAlign w:val="bottom"/>
          </w:tcPr>
          <w:p>
            <w:pPr>
              <w:ind w:left="100"/>
              <w:spacing w:after="0"/>
              <w:rPr>
                <w:sz w:val="20"/>
                <w:szCs w:val="20"/>
                <w:color w:val="auto"/>
              </w:rPr>
            </w:pPr>
            <w:r>
              <w:rPr>
                <w:rFonts w:ascii="Arial" w:cs="Arial" w:eastAsia="Arial" w:hAnsi="Arial"/>
                <w:sz w:val="16"/>
                <w:szCs w:val="16"/>
                <w:color w:val="0000FF"/>
                <w:w w:val="98"/>
              </w:rPr>
              <w:t>94539</w:t>
            </w:r>
          </w:p>
        </w:tc>
      </w:tr>
      <w:tr>
        <w:trPr>
          <w:trHeight w:val="450"/>
        </w:trPr>
        <w:tc>
          <w:tcPr>
            <w:tcW w:w="1040" w:type="dxa"/>
            <w:vAlign w:val="bottom"/>
          </w:tcPr>
          <w:p>
            <w:pPr>
              <w:ind w:left="40"/>
              <w:spacing w:after="0"/>
              <w:rPr>
                <w:sz w:val="20"/>
                <w:szCs w:val="20"/>
                <w:color w:val="auto"/>
              </w:rPr>
            </w:pPr>
            <w:r>
              <w:rPr>
                <w:rFonts w:ascii="Arial" w:cs="Arial" w:eastAsia="Arial" w:hAnsi="Arial"/>
                <w:sz w:val="12"/>
                <w:szCs w:val="12"/>
                <w:color w:val="auto"/>
              </w:rPr>
              <w:t>(City)</w:t>
            </w:r>
          </w:p>
        </w:tc>
        <w:tc>
          <w:tcPr>
            <w:tcW w:w="1340" w:type="dxa"/>
            <w:vAlign w:val="bottom"/>
          </w:tcPr>
          <w:p>
            <w:pPr>
              <w:ind w:left="220"/>
              <w:spacing w:after="0"/>
              <w:rPr>
                <w:sz w:val="20"/>
                <w:szCs w:val="20"/>
                <w:color w:val="auto"/>
              </w:rPr>
            </w:pPr>
            <w:r>
              <w:rPr>
                <w:rFonts w:ascii="Arial" w:cs="Arial" w:eastAsia="Arial" w:hAnsi="Arial"/>
                <w:sz w:val="12"/>
                <w:szCs w:val="12"/>
                <w:color w:val="auto"/>
              </w:rPr>
              <w:t>(State)</w:t>
            </w:r>
          </w:p>
        </w:tc>
        <w:tc>
          <w:tcPr>
            <w:tcW w:w="560" w:type="dxa"/>
            <w:vAlign w:val="bottom"/>
          </w:tcPr>
          <w:p>
            <w:pPr>
              <w:ind w:left="10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760" w:type="dxa"/>
            <w:vAlign w:val="bottom"/>
            <w:gridSpan w:val="2"/>
          </w:tcPr>
          <w:p>
            <w:pPr>
              <w:spacing w:after="0" w:line="132" w:lineRule="exact"/>
              <w:rPr>
                <w:rFonts w:ascii="Arial" w:cs="Arial" w:eastAsia="Arial" w:hAnsi="Arial"/>
                <w:sz w:val="14"/>
                <w:szCs w:val="14"/>
                <w:color w:val="0000EE"/>
              </w:rPr>
            </w:pPr>
            <w:hyperlink r:id="rId13">
              <w:r>
                <w:rPr>
                  <w:rFonts w:ascii="Arial" w:cs="Arial" w:eastAsia="Arial" w:hAnsi="Arial"/>
                  <w:sz w:val="14"/>
                  <w:szCs w:val="14"/>
                  <w:color w:val="0000EE"/>
                </w:rPr>
                <w:t xml:space="preserve">ACM Research,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2"/>
                <w:szCs w:val="12"/>
                <w:color w:val="0000FF"/>
              </w:rPr>
              <w:t>ACMR</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860" w:type="dxa"/>
            <w:vAlign w:val="bottom"/>
            <w:vMerge w:val="restart"/>
          </w:tcPr>
          <w:p>
            <w:pPr>
              <w:ind w:left="58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64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760" w:type="dxa"/>
            <w:vAlign w:val="bottom"/>
            <w:gridSpan w:val="2"/>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860" w:type="dxa"/>
            <w:vAlign w:val="bottom"/>
          </w:tcPr>
          <w:p>
            <w:pPr>
              <w:spacing w:after="0"/>
              <w:rPr>
                <w:sz w:val="6"/>
                <w:szCs w:val="6"/>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2"/>
        </w:trPr>
        <w:tc>
          <w:tcPr>
            <w:tcW w:w="1700" w:type="dxa"/>
            <w:vAlign w:val="bottom"/>
            <w:gridSpan w:val="2"/>
            <w:vMerge w:val="restart"/>
          </w:tcPr>
          <w:p>
            <w:pPr>
              <w:ind w:left="60"/>
              <w:spacing w:after="0"/>
              <w:rPr>
                <w:sz w:val="20"/>
                <w:szCs w:val="20"/>
                <w:color w:val="auto"/>
              </w:rPr>
            </w:pPr>
            <w:r>
              <w:rPr>
                <w:rFonts w:ascii="Arial" w:cs="Arial" w:eastAsia="Arial" w:hAnsi="Arial"/>
                <w:sz w:val="16"/>
                <w:szCs w:val="16"/>
                <w:color w:val="0000FF"/>
              </w:rPr>
              <w:t>08/10/2023</w:t>
            </w:r>
          </w:p>
        </w:tc>
        <w:tc>
          <w:tcPr>
            <w:tcW w:w="2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700" w:type="dxa"/>
            <w:vAlign w:val="bottom"/>
            <w:gridSpan w:val="2"/>
            <w:vMerge w:val="continue"/>
          </w:tcPr>
          <w:p>
            <w:pPr>
              <w:spacing w:after="0"/>
              <w:rPr>
                <w:sz w:val="10"/>
                <w:szCs w:val="10"/>
                <w:color w:val="auto"/>
              </w:rPr>
            </w:pPr>
          </w:p>
        </w:tc>
        <w:tc>
          <w:tcPr>
            <w:tcW w:w="2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vMerge w:val="restart"/>
          </w:tcPr>
          <w:p>
            <w:pPr>
              <w:spacing w:after="0"/>
              <w:rPr>
                <w:sz w:val="20"/>
                <w:szCs w:val="20"/>
                <w:color w:val="auto"/>
              </w:rPr>
            </w:pPr>
            <w:r>
              <w:rPr>
                <w:rFonts w:ascii="Arial" w:cs="Arial" w:eastAsia="Arial" w:hAnsi="Arial"/>
                <w:sz w:val="16"/>
                <w:szCs w:val="16"/>
                <w:color w:val="0000FF"/>
                <w:w w:val="92"/>
              </w:rPr>
              <w:t>See remarks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44"/>
        </w:trPr>
        <w:tc>
          <w:tcPr>
            <w:tcW w:w="1700" w:type="dxa"/>
            <w:vAlign w:val="bottom"/>
            <w:gridSpan w:val="2"/>
          </w:tcPr>
          <w:p>
            <w:pPr>
              <w:ind w:left="60"/>
              <w:spacing w:after="0"/>
              <w:rPr>
                <w:sz w:val="20"/>
                <w:szCs w:val="20"/>
                <w:color w:val="auto"/>
              </w:rPr>
            </w:pPr>
            <w:r>
              <w:rPr>
                <w:rFonts w:ascii="Arial" w:cs="Arial" w:eastAsia="Arial" w:hAnsi="Arial"/>
                <w:sz w:val="16"/>
                <w:szCs w:val="16"/>
                <w:color w:val="0000FF"/>
              </w:rPr>
              <w:t>08/14/2023</w:t>
            </w:r>
          </w:p>
        </w:tc>
        <w:tc>
          <w:tcPr>
            <w:tcW w:w="2120" w:type="dxa"/>
            <w:vAlign w:val="bottom"/>
          </w:tcPr>
          <w:p>
            <w:pPr>
              <w:spacing w:after="0"/>
              <w:rPr>
                <w:sz w:val="21"/>
                <w:szCs w:val="21"/>
                <w:color w:val="auto"/>
              </w:rPr>
            </w:pPr>
          </w:p>
        </w:tc>
        <w:tc>
          <w:tcPr>
            <w:tcW w:w="3300" w:type="dxa"/>
            <w:vAlign w:val="bottom"/>
            <w:gridSpan w:val="4"/>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20"/>
        <w:spacing w:after="0"/>
        <w:rPr>
          <w:sz w:val="20"/>
          <w:szCs w:val="20"/>
          <w:color w:val="auto"/>
        </w:rPr>
      </w:pPr>
      <w:r>
        <w:rPr>
          <w:rFonts w:ascii="Arial" w:cs="Arial" w:eastAsia="Arial" w:hAnsi="Arial"/>
          <w:sz w:val="12"/>
          <w:szCs w:val="12"/>
          <w:color w:val="auto"/>
        </w:rPr>
        <w:t>Form filed by More than One Reporting Person</w:t>
      </w:r>
    </w:p>
    <w:p>
      <w:pPr>
        <w:spacing w:after="0" w:line="15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5" w:lineRule="exact"/>
        <w:rPr>
          <w:sz w:val="24"/>
          <w:szCs w:val="24"/>
          <w:color w:val="auto"/>
        </w:rPr>
      </w:pPr>
    </w:p>
    <w:p>
      <w:pPr>
        <w:ind w:left="300" w:right="320"/>
        <w:spacing w:after="0" w:line="26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6"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1840" w:type="dxa"/>
            <w:vAlign w:val="bottom"/>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13.89</w:t>
            </w:r>
            <w:r>
              <w:rPr>
                <w:rFonts w:ascii="Arial" w:cs="Arial" w:eastAsia="Arial" w:hAnsi="Arial"/>
                <w:sz w:val="20"/>
                <w:szCs w:val="20"/>
                <w:color w:val="008000"/>
                <w:vertAlign w:val="superscript"/>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72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0000FF"/>
              </w:rPr>
              <w:t>Class A</w:t>
            </w:r>
          </w:p>
        </w:tc>
        <w:tc>
          <w:tcPr>
            <w:tcW w:w="760" w:type="dxa"/>
            <w:vAlign w:val="bottom"/>
            <w:vMerge w:val="restart"/>
          </w:tcPr>
          <w:p>
            <w:pPr>
              <w:ind w:left="60"/>
              <w:spacing w:after="0"/>
              <w:rPr>
                <w:sz w:val="20"/>
                <w:szCs w:val="20"/>
                <w:color w:val="auto"/>
              </w:rPr>
            </w:pPr>
            <w:r>
              <w:rPr>
                <w:rFonts w:ascii="Arial" w:cs="Arial" w:eastAsia="Arial" w:hAnsi="Arial"/>
                <w:sz w:val="16"/>
                <w:szCs w:val="16"/>
                <w:color w:val="0000FF"/>
                <w:w w:val="95"/>
              </w:rPr>
              <w:t>1,080,000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82"/>
              <w:spacing w:after="0"/>
              <w:rPr>
                <w:sz w:val="20"/>
                <w:szCs w:val="20"/>
                <w:color w:val="auto"/>
              </w:rPr>
            </w:pPr>
            <w:r>
              <w:rPr>
                <w:rFonts w:ascii="Arial" w:cs="Arial" w:eastAsia="Arial" w:hAnsi="Arial"/>
                <w:sz w:val="12"/>
                <w:szCs w:val="12"/>
                <w:color w:val="0000FF"/>
              </w:rPr>
              <w:t>08/10/2023</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940" w:type="dxa"/>
            <w:vAlign w:val="bottom"/>
            <w:vMerge w:val="restart"/>
          </w:tcPr>
          <w:p>
            <w:pPr>
              <w:ind w:left="380"/>
              <w:spacing w:after="0"/>
              <w:rPr>
                <w:sz w:val="20"/>
                <w:szCs w:val="20"/>
                <w:color w:val="auto"/>
              </w:rPr>
            </w:pPr>
            <w:r>
              <w:rPr>
                <w:rFonts w:ascii="Arial" w:cs="Arial" w:eastAsia="Arial" w:hAnsi="Arial"/>
                <w:sz w:val="12"/>
                <w:szCs w:val="12"/>
                <w:color w:val="0000FF"/>
              </w:rPr>
              <w:t>1,080,000</w:t>
            </w: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08/09/2033</w:t>
            </w:r>
          </w:p>
        </w:tc>
        <w:tc>
          <w:tcPr>
            <w:tcW w:w="60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vMerge w:val="restart"/>
          </w:tcPr>
          <w:p>
            <w:pPr>
              <w:ind w:left="200"/>
              <w:spacing w:after="0"/>
              <w:rPr>
                <w:sz w:val="20"/>
                <w:szCs w:val="20"/>
                <w:color w:val="auto"/>
              </w:rPr>
            </w:pPr>
            <w:r>
              <w:rPr>
                <w:rFonts w:ascii="Arial" w:cs="Arial" w:eastAsia="Arial" w:hAnsi="Arial"/>
                <w:sz w:val="12"/>
                <w:szCs w:val="12"/>
                <w:color w:val="0000FF"/>
              </w:rPr>
              <w:t>1,080,000</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Option</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160" w:hanging="3"/>
        <w:spacing w:after="0" w:line="272"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Form 4 amendment has been filed solely to correct the exercise price of the stock option to purchase shares of Class A Common Stock of the Issuer reported in a Form 4 filed on August 14, 2023 (the "Form 4"). The exercise price was inadvertently stated as $13.24 in the Form 4. The exercise price should have been stated as $13.89 in the Form 4.</w:t>
      </w:r>
    </w:p>
    <w:p>
      <w:pPr>
        <w:spacing w:after="0" w:line="12" w:lineRule="exact"/>
        <w:rPr>
          <w:rFonts w:ascii="Arial" w:cs="Arial" w:eastAsia="Arial" w:hAnsi="Arial"/>
          <w:sz w:val="12"/>
          <w:szCs w:val="12"/>
          <w:color w:val="008000"/>
        </w:rPr>
      </w:pPr>
    </w:p>
    <w:p>
      <w:pPr>
        <w:ind w:left="40" w:right="180" w:hanging="3"/>
        <w:spacing w:after="0" w:line="272"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will vest and become exercisable as to 270,000 shares on August 10, 2024 and the remaining 810,000 shares will vest and become exercisable in equal monthly installments over the following 36 months, subject to continued service through each vesting date.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Chief Executive Officer, President and Director</w:t>
      </w:r>
    </w:p>
    <w:p>
      <w:pPr>
        <w:spacing w:after="0" w:line="42"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5"/>
              </w:rPr>
              <w:t>/s/ Mark McKechnie, Attorney-</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08/21/2023</w:t>
            </w:r>
          </w:p>
        </w:tc>
        <w:tc>
          <w:tcPr>
            <w:tcW w:w="0" w:type="dxa"/>
            <w:vAlign w:val="bottom"/>
          </w:tcPr>
          <w:p>
            <w:pPr>
              <w:spacing w:after="0"/>
              <w:rPr>
                <w:sz w:val="1"/>
                <w:szCs w:val="1"/>
                <w:color w:val="auto"/>
              </w:rPr>
            </w:pPr>
          </w:p>
        </w:tc>
      </w:tr>
      <w:tr>
        <w:trPr>
          <w:trHeight w:val="80"/>
        </w:trPr>
        <w:tc>
          <w:tcPr>
            <w:tcW w:w="1740" w:type="dxa"/>
            <w:vAlign w:val="bottom"/>
            <w:vMerge w:val="restart"/>
          </w:tcPr>
          <w:p>
            <w:pPr>
              <w:spacing w:after="0" w:line="180" w:lineRule="exact"/>
              <w:rPr>
                <w:sz w:val="20"/>
                <w:szCs w:val="20"/>
                <w:color w:val="auto"/>
              </w:rPr>
            </w:pPr>
            <w:r>
              <w:rPr>
                <w:rFonts w:ascii="Arial" w:cs="Arial" w:eastAsia="Arial" w:hAnsi="Arial"/>
                <w:sz w:val="16"/>
                <w:szCs w:val="16"/>
                <w:color w:val="0000FF"/>
                <w:w w:val="93"/>
              </w:rPr>
              <w:t>in-Fact for David H. Wang</w:t>
            </w:r>
          </w:p>
        </w:tc>
        <w:tc>
          <w:tcPr>
            <w:tcW w:w="38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740" w:type="dxa"/>
            <w:vAlign w:val="bottom"/>
            <w:tcBorders>
              <w:bottom w:val="single" w:sz="8" w:color="auto"/>
            </w:tcBorders>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4"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58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2023-08-21T20:31:18Z</dcterms:created>
  <dcterms:modified xsi:type="dcterms:W3CDTF">2023-08-21T20:31:18Z</dcterms:modified>
</cp:coreProperties>
</file>