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87089</w:t>
            </w:r>
          </w:p>
        </w:tc>
        <w:tc>
          <w:tcPr>
            <w:tcW w:w="1457" w:type="dxa"/>
            <w:tcBorders/>
            <w:vAlign w:val="center"/>
          </w:tcPr>
          <w:p>
            <w:pPr>
              <w:pStyle w:val="TableContents"/>
              <w:bidi w:val="0"/>
              <w:spacing w:before="0" w:after="283"/>
              <w:jc w:val="left"/>
              <w:rPr/>
            </w:pPr>
            <w:r>
              <w:rPr/>
              <w:t>2404800.33</w:t>
            </w:r>
          </w:p>
        </w:tc>
        <w:tc>
          <w:tcPr>
            <w:tcW w:w="1547" w:type="dxa"/>
            <w:tcBorders/>
            <w:vAlign w:val="center"/>
          </w:tcPr>
          <w:p>
            <w:pPr>
              <w:pStyle w:val="TableContents"/>
              <w:bidi w:val="0"/>
              <w:spacing w:before="0" w:after="283"/>
              <w:jc w:val="left"/>
              <w:rPr/>
            </w:pPr>
            <w:r>
              <w:rPr/>
              <w:t>56073205</w:t>
            </w:r>
          </w:p>
        </w:tc>
        <w:tc>
          <w:tcPr>
            <w:tcW w:w="1564" w:type="dxa"/>
            <w:tcBorders/>
            <w:vAlign w:val="center"/>
          </w:tcPr>
          <w:p>
            <w:pPr>
              <w:pStyle w:val="TableContents"/>
              <w:bidi w:val="0"/>
              <w:spacing w:before="0" w:after="283"/>
              <w:jc w:val="left"/>
              <w:rPr/>
            </w:pPr>
            <w:r>
              <w:rPr/>
              <w:t>03/14/2024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03/01/2024</w:t>
            </w:r>
          </w:p>
        </w:tc>
        <w:tc>
          <w:tcPr>
            <w:tcW w:w="1467" w:type="dxa"/>
            <w:tcBorders/>
            <w:vAlign w:val="center"/>
          </w:tcPr>
          <w:p>
            <w:pPr>
              <w:pStyle w:val="TableContents"/>
              <w:bidi w:val="0"/>
              <w:spacing w:before="0" w:after="283"/>
              <w:jc w:val="left"/>
              <w:rPr/>
            </w:pPr>
            <w:r>
              <w:rPr/>
              <w:t>Exercised Shares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87089</w:t>
            </w:r>
          </w:p>
        </w:tc>
        <w:tc>
          <w:tcPr>
            <w:tcW w:w="1061" w:type="dxa"/>
            <w:tcBorders/>
            <w:vAlign w:val="center"/>
          </w:tcPr>
          <w:p>
            <w:pPr>
              <w:pStyle w:val="TableContents"/>
              <w:bidi w:val="0"/>
              <w:spacing w:before="0" w:after="283"/>
              <w:jc w:val="left"/>
              <w:rPr/>
            </w:pPr>
            <w:r>
              <w:rPr/>
              <w:t>03/01/2024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03/08/2024</w:t>
            </w:r>
          </w:p>
        </w:tc>
        <w:tc>
          <w:tcPr>
            <w:tcW w:w="1567" w:type="dxa"/>
            <w:tcBorders/>
            <w:vAlign w:val="center"/>
          </w:tcPr>
          <w:p>
            <w:pPr>
              <w:pStyle w:val="TableContents"/>
              <w:bidi w:val="0"/>
              <w:spacing w:before="0" w:after="283"/>
              <w:jc w:val="left"/>
              <w:rPr/>
            </w:pPr>
            <w:r>
              <w:rPr/>
              <w:t>45000</w:t>
            </w:r>
          </w:p>
        </w:tc>
        <w:tc>
          <w:tcPr>
            <w:tcW w:w="1852" w:type="dxa"/>
            <w:tcBorders/>
            <w:vAlign w:val="center"/>
          </w:tcPr>
          <w:p>
            <w:pPr>
              <w:pStyle w:val="TableContents"/>
              <w:bidi w:val="0"/>
              <w:spacing w:before="0" w:after="283"/>
              <w:jc w:val="left"/>
              <w:rPr/>
            </w:pPr>
            <w:r>
              <w:rPr/>
              <w:t>1366074.00</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03/08/2024</w:t>
            </w:r>
          </w:p>
        </w:tc>
        <w:tc>
          <w:tcPr>
            <w:tcW w:w="1567" w:type="dxa"/>
            <w:tcBorders/>
            <w:vAlign w:val="center"/>
          </w:tcPr>
          <w:p>
            <w:pPr>
              <w:pStyle w:val="TableContents"/>
              <w:bidi w:val="0"/>
              <w:spacing w:before="0" w:after="283"/>
              <w:jc w:val="left"/>
              <w:rPr/>
            </w:pPr>
            <w:r>
              <w:rPr/>
              <w:t>45000</w:t>
            </w:r>
          </w:p>
        </w:tc>
        <w:tc>
          <w:tcPr>
            <w:tcW w:w="1852" w:type="dxa"/>
            <w:tcBorders/>
            <w:vAlign w:val="center"/>
          </w:tcPr>
          <w:p>
            <w:pPr>
              <w:pStyle w:val="TableContents"/>
              <w:bidi w:val="0"/>
              <w:spacing w:before="0" w:after="283"/>
              <w:jc w:val="left"/>
              <w:rPr/>
            </w:pPr>
            <w:r>
              <w:rPr/>
              <w:t>1365768.00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03/14/2024</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06/13/2023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3246</Characters>
  <CharactersWithSpaces>3824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