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ACM Research,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00108J109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August 09,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6"/>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966,077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1,020,758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1,020,758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ACM Research,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42307 OSGOOD ROAD,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I</w:t>
            </w:r>
          </w:p>
        </w:tc>
        <w:tc>
          <w:tcPr>
            <w:tcW w:w="57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FREMONT</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94539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2320" w:hanging="417"/>
        <w:spacing w:after="0"/>
        <w:tabs>
          <w:tab w:leader="none" w:pos="23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00108J109</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773"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August 09,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19" w:firstLine="6"/>
        <w:spacing w:after="0" w:line="237" w:lineRule="auto"/>
        <w:tabs>
          <w:tab w:leader="none" w:pos="158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717"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19, 2021</w:t>
      </w:r>
    </w:p>
    <w:p>
      <w:pPr>
        <w:spacing w:after="0" w:line="216" w:lineRule="exact"/>
        <w:rPr>
          <w:sz w:val="20"/>
          <w:szCs w:val="20"/>
          <w:color w:val="auto"/>
        </w:rPr>
      </w:pPr>
    </w:p>
    <w:p>
      <w:pPr>
        <w:sectPr>
          <w:pgSz w:w="11900" w:h="16838" w:orient="portrait"/>
          <w:cols w:equalWidth="0" w:num="2">
            <w:col w:w="560" w:space="720"/>
            <w:col w:w="885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859"/>
          </w:cols>
          <w:pgMar w:left="32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lowerLetter"/>
      <w:start w:val="2"/>
    </w:lvl>
    <w:lvl w:ilvl="1">
      <w:lvlJc w:val="left"/>
      <w:lvlText w:val="(%2)"/>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3"/>
    </w:lvl>
    <w:lvl w:ilvl="1">
      <w:lvlJc w:val="left"/>
      <w:lvlText w:val="(%2)"/>
      <w:numFmt w:val="lowerRoman"/>
      <w:start w:val="1"/>
    </w:lvl>
  </w:abstractNum>
  <w:abstractNum w:abstractNumId="14">
    <w:nsid w:val="1BEFD79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2021-08-19T15:13:30Z</dcterms:created>
  <dcterms:modified xsi:type="dcterms:W3CDTF">2021-08-19T15:13:30Z</dcterms:modified>
</cp:coreProperties>
</file>