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068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06869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57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McKechnie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575"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3"/>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3"/>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12/04/2025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8,750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9,650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12/04/2025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7,754</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33.5</w:t>
            </w:r>
            <w:r>
              <w:rPr>
                <w:rFonts w:ascii="Times New Roman" w:cs="Times New Roman" w:eastAsia="Times New Roman" w:hAnsi="Times New Roman"/>
                <w:sz w:val="21"/>
                <w:szCs w:val="21"/>
                <w:color w:val="008000"/>
                <w:w w:val="89"/>
                <w:vertAlign w:val="superscript"/>
              </w:rPr>
              <w:t>(2)</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1,896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12/04/2025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rPr>
              <w:t>996</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34.26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12/08/2025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8"/>
              </w:rPr>
              <w:t>22,500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23,400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12/08/2025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22,500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35.45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5"/>
                <w:szCs w:val="15"/>
                <w:color w:val="auto"/>
              </w:rPr>
            </w:pP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8,750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4.55</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12/04/2025</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8,750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11/03/2029</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5"/>
                <w:szCs w:val="15"/>
                <w:color w:val="auto"/>
              </w:rPr>
            </w:pP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9"/>
              <w:spacing w:after="0"/>
              <w:rPr>
                <w:sz w:val="20"/>
                <w:szCs w:val="20"/>
                <w:color w:val="auto"/>
              </w:rPr>
            </w:pPr>
            <w:r>
              <w:rPr>
                <w:rFonts w:ascii="Times New Roman" w:cs="Times New Roman" w:eastAsia="Times New Roman" w:hAnsi="Times New Roman"/>
                <w:sz w:val="17"/>
                <w:szCs w:val="17"/>
                <w:color w:val="0000FF"/>
                <w:w w:val="94"/>
              </w:rPr>
              <w:t>22,500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25.45</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12/08/2025</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22,500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03/03/2032</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27, 2025.</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$33.07 to $34.04,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and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$34.26 to $34.27,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Treasurer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McKechnie</w:t>
            </w:r>
          </w:p>
        </w:tc>
        <w:tc>
          <w:tcPr>
            <w:tcW w:w="8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12/08/2025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00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2025-12-08T21:11:55Z</dcterms:created>
  <dcterms:modified xsi:type="dcterms:W3CDTF">2025-12-08T21:11:55Z</dcterms:modified>
</cp:coreProperties>
</file>