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Dun Haiping</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200"/>
              <w:spacing w:after="0"/>
              <w:rPr>
                <w:sz w:val="20"/>
                <w:szCs w:val="20"/>
                <w:color w:val="auto"/>
              </w:rPr>
            </w:pPr>
            <w:r>
              <w:rPr>
                <w:rFonts w:ascii="Arial" w:cs="Arial" w:eastAsia="Arial" w:hAnsi="Arial"/>
                <w:sz w:val="14"/>
                <w:szCs w:val="14"/>
                <w:color w:val="auto"/>
              </w:rPr>
              <w:t>(First)</w:t>
            </w:r>
          </w:p>
        </w:tc>
        <w:tc>
          <w:tcPr>
            <w:tcW w:w="118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0000FF"/>
              </w:rPr>
              <w:t>C/O ACM RESEARCH, INC.</w:t>
            </w:r>
          </w:p>
        </w:tc>
        <w:tc>
          <w:tcPr>
            <w:tcW w:w="11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0000FF"/>
                <w:w w:val="91"/>
              </w:rPr>
              <w:t>42307 OSGOOD ROAD, SUITE I</w:t>
            </w:r>
          </w:p>
        </w:tc>
        <w:tc>
          <w:tcPr>
            <w:tcW w:w="11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FREMONT</w:t>
            </w:r>
          </w:p>
        </w:tc>
        <w:tc>
          <w:tcPr>
            <w:tcW w:w="1420" w:type="dxa"/>
            <w:vAlign w:val="bottom"/>
          </w:tcPr>
          <w:p>
            <w:pPr>
              <w:ind w:left="200"/>
              <w:spacing w:after="0"/>
              <w:rPr>
                <w:sz w:val="20"/>
                <w:szCs w:val="20"/>
                <w:color w:val="auto"/>
              </w:rPr>
            </w:pPr>
            <w:r>
              <w:rPr>
                <w:rFonts w:ascii="Arial" w:cs="Arial" w:eastAsia="Arial" w:hAnsi="Arial"/>
                <w:sz w:val="18"/>
                <w:szCs w:val="18"/>
                <w:color w:val="0000FF"/>
              </w:rPr>
              <w:t>CA</w:t>
            </w:r>
          </w:p>
        </w:tc>
        <w:tc>
          <w:tcPr>
            <w:tcW w:w="1180" w:type="dxa"/>
            <w:vAlign w:val="bottom"/>
          </w:tcPr>
          <w:p>
            <w:pPr>
              <w:spacing w:after="0"/>
              <w:rPr>
                <w:sz w:val="20"/>
                <w:szCs w:val="20"/>
                <w:color w:val="auto"/>
              </w:rPr>
            </w:pPr>
            <w:r>
              <w:rPr>
                <w:rFonts w:ascii="Arial" w:cs="Arial" w:eastAsia="Arial" w:hAnsi="Arial"/>
                <w:sz w:val="18"/>
                <w:szCs w:val="18"/>
                <w:color w:val="0000FF"/>
              </w:rPr>
              <w:t>94539</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200"/>
              <w:spacing w:after="0"/>
              <w:rPr>
                <w:sz w:val="20"/>
                <w:szCs w:val="20"/>
                <w:color w:val="auto"/>
              </w:rPr>
            </w:pPr>
            <w:r>
              <w:rPr>
                <w:rFonts w:ascii="Arial" w:cs="Arial" w:eastAsia="Arial" w:hAnsi="Arial"/>
                <w:sz w:val="14"/>
                <w:szCs w:val="14"/>
                <w:color w:val="auto"/>
              </w:rPr>
              <w:t>(State)</w:t>
            </w:r>
          </w:p>
        </w:tc>
        <w:tc>
          <w:tcPr>
            <w:tcW w:w="118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ACM Research,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ACMR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6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86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37,500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w:t>
            </w:r>
            <w:r>
              <w:rPr>
                <w:rFonts w:ascii="Arial" w:cs="Arial" w:eastAsia="Arial" w:hAnsi="Arial"/>
                <w:sz w:val="22"/>
                <w:szCs w:val="22"/>
                <w:color w:val="008000"/>
                <w:w w:val="91"/>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887,188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$9.71 to $10.26,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6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51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Haiping</w:t>
      </w:r>
      <w:r>
        <w:rPr>
          <w:sz w:val="20"/>
          <w:szCs w:val="20"/>
          <w:color w:val="auto"/>
        </w:rPr>
        <w:tab/>
      </w:r>
      <w:r>
        <w:rPr>
          <w:rFonts w:ascii="Arial" w:cs="Arial" w:eastAsia="Arial" w:hAnsi="Arial"/>
          <w:sz w:val="15"/>
          <w:szCs w:val="15"/>
          <w:color w:val="0000FF"/>
        </w:rPr>
        <w:t>06/05/2023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2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240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2023-06-05T17:28:47Z</dcterms:created>
  <dcterms:modified xsi:type="dcterms:W3CDTF">2023-06-05T17:28:47Z</dcterms:modified>
</cp:coreProperties>
</file>