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HAIPING DUN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9"/>
        <w:gridCol w:w="2115"/>
        <w:gridCol w:w="1087"/>
        <w:gridCol w:w="1290"/>
        <w:gridCol w:w="1479"/>
        <w:gridCol w:w="1523"/>
        <w:gridCol w:w="1322"/>
      </w:tblGrid>
      <w:tr>
        <w:trPr/>
        <w:tc>
          <w:tcPr>
            <w:tcW w:w="1389" w:type="dxa"/>
            <w:tcBorders/>
            <w:vAlign w:val="center"/>
          </w:tcPr>
          <w:p>
            <w:pPr>
              <w:pStyle w:val="TableHeading"/>
              <w:suppressLineNumbers/>
              <w:bidi w:val="0"/>
              <w:spacing w:before="0" w:after="283"/>
              <w:jc w:val="center"/>
              <w:rPr/>
            </w:pPr>
            <w:r>
              <w:rPr/>
              <w:t>Title of the Class of Securities To Be Sold</w:t>
            </w:r>
          </w:p>
        </w:tc>
        <w:tc>
          <w:tcPr>
            <w:tcW w:w="2115" w:type="dxa"/>
            <w:tcBorders/>
            <w:vAlign w:val="center"/>
          </w:tcPr>
          <w:p>
            <w:pPr>
              <w:pStyle w:val="TableHeading"/>
              <w:suppressLineNumbers/>
              <w:bidi w:val="0"/>
              <w:spacing w:before="0" w:after="283"/>
              <w:jc w:val="center"/>
              <w:rPr/>
            </w:pPr>
            <w:r>
              <w:rPr/>
              <w:t>Name and Address of the Broker</w:t>
            </w:r>
          </w:p>
        </w:tc>
        <w:tc>
          <w:tcPr>
            <w:tcW w:w="1087" w:type="dxa"/>
            <w:tcBorders/>
            <w:vAlign w:val="center"/>
          </w:tcPr>
          <w:p>
            <w:pPr>
              <w:pStyle w:val="TableHeading"/>
              <w:suppressLineNumbers/>
              <w:bidi w:val="0"/>
              <w:spacing w:before="0" w:after="283"/>
              <w:jc w:val="center"/>
              <w:rPr/>
            </w:pPr>
            <w:r>
              <w:rPr/>
              <w:t>Number of Shares or Other Units To Be Sold</w:t>
            </w:r>
          </w:p>
        </w:tc>
        <w:tc>
          <w:tcPr>
            <w:tcW w:w="1290" w:type="dxa"/>
            <w:tcBorders/>
            <w:vAlign w:val="center"/>
          </w:tcPr>
          <w:p>
            <w:pPr>
              <w:pStyle w:val="TableHeading"/>
              <w:suppressLineNumbers/>
              <w:bidi w:val="0"/>
              <w:spacing w:before="0" w:after="283"/>
              <w:jc w:val="center"/>
              <w:rPr/>
            </w:pPr>
            <w:r>
              <w:rPr/>
              <w:t>Aggregate Market Value</w:t>
            </w:r>
          </w:p>
        </w:tc>
        <w:tc>
          <w:tcPr>
            <w:tcW w:w="1479" w:type="dxa"/>
            <w:tcBorders/>
            <w:vAlign w:val="center"/>
          </w:tcPr>
          <w:p>
            <w:pPr>
              <w:pStyle w:val="TableHeading"/>
              <w:suppressLineNumbers/>
              <w:bidi w:val="0"/>
              <w:spacing w:before="0" w:after="283"/>
              <w:jc w:val="center"/>
              <w:rPr/>
            </w:pPr>
            <w:r>
              <w:rPr/>
              <w:t>Number of Shares or Other Units Outstanding</w:t>
            </w:r>
          </w:p>
        </w:tc>
        <w:tc>
          <w:tcPr>
            <w:tcW w:w="1523"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9" w:type="dxa"/>
            <w:tcBorders/>
            <w:vAlign w:val="center"/>
          </w:tcPr>
          <w:p>
            <w:pPr>
              <w:pStyle w:val="TableContents"/>
              <w:bidi w:val="0"/>
              <w:spacing w:before="0" w:after="283"/>
              <w:jc w:val="left"/>
              <w:rPr/>
            </w:pPr>
            <w:r>
              <w:rPr/>
              <w:t>Common</w:t>
            </w:r>
          </w:p>
        </w:tc>
        <w:tc>
          <w:tcPr>
            <w:tcW w:w="2115" w:type="dxa"/>
            <w:tcBorders/>
            <w:vAlign w:val="center"/>
          </w:tcPr>
          <w:p>
            <w:pPr>
              <w:pStyle w:val="TableContents"/>
              <w:bidi w:val="0"/>
              <w:spacing w:before="0" w:after="0"/>
              <w:jc w:val="left"/>
              <w:rPr/>
            </w:pPr>
            <w:r>
              <w:rPr/>
              <w:t>E*TRADE FINANCIAL CORPORATION</w:t>
              <w:br/>
              <w:t>3 EDISON DRIVE</w:t>
              <w:br/>
              <w:t>ALPHARETTA   GA   30005</w:t>
            </w:r>
          </w:p>
        </w:tc>
        <w:tc>
          <w:tcPr>
            <w:tcW w:w="1087" w:type="dxa"/>
            <w:tcBorders/>
            <w:vAlign w:val="center"/>
          </w:tcPr>
          <w:p>
            <w:pPr>
              <w:pStyle w:val="TableContents"/>
              <w:bidi w:val="0"/>
              <w:spacing w:before="0" w:after="283"/>
              <w:jc w:val="left"/>
              <w:rPr/>
            </w:pPr>
            <w:r>
              <w:rPr/>
              <w:t>32098</w:t>
            </w:r>
          </w:p>
        </w:tc>
        <w:tc>
          <w:tcPr>
            <w:tcW w:w="1290" w:type="dxa"/>
            <w:tcBorders/>
            <w:vAlign w:val="center"/>
          </w:tcPr>
          <w:p>
            <w:pPr>
              <w:pStyle w:val="TableContents"/>
              <w:bidi w:val="0"/>
              <w:spacing w:before="0" w:after="283"/>
              <w:jc w:val="left"/>
              <w:rPr/>
            </w:pPr>
            <w:r>
              <w:rPr/>
              <w:t>444589.40</w:t>
            </w:r>
          </w:p>
        </w:tc>
        <w:tc>
          <w:tcPr>
            <w:tcW w:w="1479" w:type="dxa"/>
            <w:tcBorders/>
            <w:vAlign w:val="center"/>
          </w:tcPr>
          <w:p>
            <w:pPr>
              <w:pStyle w:val="TableContents"/>
              <w:bidi w:val="0"/>
              <w:spacing w:before="0" w:after="283"/>
              <w:jc w:val="left"/>
              <w:rPr/>
            </w:pPr>
            <w:r>
              <w:rPr/>
              <w:t>60022516</w:t>
            </w:r>
          </w:p>
        </w:tc>
        <w:tc>
          <w:tcPr>
            <w:tcW w:w="1523" w:type="dxa"/>
            <w:tcBorders/>
            <w:vAlign w:val="center"/>
          </w:tcPr>
          <w:p>
            <w:pPr>
              <w:pStyle w:val="TableContents"/>
              <w:bidi w:val="0"/>
              <w:spacing w:before="0" w:after="283"/>
              <w:jc w:val="left"/>
              <w:rPr/>
            </w:pPr>
            <w:r>
              <w:rPr/>
              <w:t>08/22/2023</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05/22/2023</w:t>
            </w:r>
          </w:p>
        </w:tc>
        <w:tc>
          <w:tcPr>
            <w:tcW w:w="1467" w:type="dxa"/>
            <w:tcBorders/>
            <w:vAlign w:val="center"/>
          </w:tcPr>
          <w:p>
            <w:pPr>
              <w:pStyle w:val="TableContents"/>
              <w:bidi w:val="0"/>
              <w:spacing w:before="0" w:after="283"/>
              <w:jc w:val="left"/>
              <w:rPr/>
            </w:pPr>
            <w:r>
              <w:rPr/>
              <w:t>Exercised Shares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32098</w:t>
            </w:r>
          </w:p>
        </w:tc>
        <w:tc>
          <w:tcPr>
            <w:tcW w:w="1061" w:type="dxa"/>
            <w:tcBorders/>
            <w:vAlign w:val="center"/>
          </w:tcPr>
          <w:p>
            <w:pPr>
              <w:pStyle w:val="TableContents"/>
              <w:bidi w:val="0"/>
              <w:spacing w:before="0" w:after="283"/>
              <w:jc w:val="left"/>
              <w:rPr/>
            </w:pPr>
            <w:r>
              <w:rPr/>
              <w:t>05/22/2023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HAIPING DUN</w:t>
              <w:br/>
              <w:t>42307 Osgood Road, Suite I</w:t>
              <w:br/>
              <w:t>Fremont   CA   94539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06/01/2023</w:t>
            </w:r>
          </w:p>
        </w:tc>
        <w:tc>
          <w:tcPr>
            <w:tcW w:w="1564" w:type="dxa"/>
            <w:tcBorders/>
            <w:vAlign w:val="center"/>
          </w:tcPr>
          <w:p>
            <w:pPr>
              <w:pStyle w:val="TableContents"/>
              <w:bidi w:val="0"/>
              <w:spacing w:before="0" w:after="283"/>
              <w:jc w:val="left"/>
              <w:rPr/>
            </w:pPr>
            <w:r>
              <w:rPr/>
              <w:t>37500</w:t>
            </w:r>
          </w:p>
        </w:tc>
        <w:tc>
          <w:tcPr>
            <w:tcW w:w="1763" w:type="dxa"/>
            <w:tcBorders/>
            <w:vAlign w:val="center"/>
          </w:tcPr>
          <w:p>
            <w:pPr>
              <w:pStyle w:val="TableContents"/>
              <w:bidi w:val="0"/>
              <w:spacing w:before="0" w:after="283"/>
              <w:jc w:val="left"/>
              <w:rPr/>
            </w:pPr>
            <w:r>
              <w:rPr/>
              <w:t>375097.50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08/22/2023</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Haiping Dun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3086</Characters>
  <CharactersWithSpaces>3637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