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0"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5" w:lineRule="exact"/>
        <w:rPr>
          <w:sz w:val="24"/>
          <w:szCs w:val="24"/>
          <w:color w:val="auto"/>
        </w:rPr>
      </w:pPr>
    </w:p>
    <w:p>
      <w:pPr>
        <w:ind w:left="360" w:right="80"/>
        <w:spacing w:after="0" w:line="23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-225425</wp:posOffset>
            </wp:positionV>
            <wp:extent cx="122555" cy="1225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18" w:lineRule="exact"/>
        <w:rPr>
          <w:sz w:val="24"/>
          <w:szCs w:val="24"/>
          <w:color w:val="auto"/>
        </w:rPr>
      </w:pPr>
    </w:p>
    <w:p>
      <w:pPr>
        <w:ind w:left="360"/>
        <w:spacing w:after="0" w:line="229"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-660400</wp:posOffset>
            </wp:positionV>
            <wp:extent cx="122555" cy="1225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1"/>
        </w:trPr>
        <w:tc>
          <w:tcPr>
            <w:tcW w:w="628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80" w:type="dxa"/>
            <w:vAlign w:val="bottom"/>
            <w:vMerge w:val="restart"/>
          </w:tcPr>
          <w:p>
            <w:pPr>
              <w:jc w:val="center"/>
              <w:ind w:right="156"/>
              <w:spacing w:after="0" w:line="143"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2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5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2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6280" w:type="dxa"/>
            <w:vAlign w:val="bottom"/>
            <w:vMerge w:val="restart"/>
          </w:tcPr>
          <w:p>
            <w:pPr>
              <w:jc w:val="center"/>
              <w:ind w:right="15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5253990</wp:posOffset>
            </wp:positionH>
            <wp:positionV relativeFrom="paragraph">
              <wp:posOffset>-626110</wp:posOffset>
            </wp:positionV>
            <wp:extent cx="58420" cy="6394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39445"/>
                    </a:xfrm>
                    <a:prstGeom prst="rect">
                      <a:avLst/>
                    </a:prstGeom>
                    <a:noFill/>
                  </pic:spPr>
                </pic:pic>
              </a:graphicData>
            </a:graphic>
          </wp:anchor>
        </w:drawing>
        <w:drawing>
          <wp:anchor simplePos="0" relativeHeight="251657728" behindDoc="1" locked="0" layoutInCell="0" allowOverlap="1">
            <wp:simplePos x="0" y="0"/>
            <wp:positionH relativeFrom="column">
              <wp:posOffset>3976370</wp:posOffset>
            </wp:positionH>
            <wp:positionV relativeFrom="paragraph">
              <wp:posOffset>-626110</wp:posOffset>
            </wp:positionV>
            <wp:extent cx="58420" cy="6394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39445"/>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-1648460</wp:posOffset>
            </wp:positionH>
            <wp:positionV relativeFrom="paragraph">
              <wp:posOffset>743585</wp:posOffset>
            </wp:positionV>
            <wp:extent cx="7046595" cy="867600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6595" cy="8676005"/>
                    </a:xfrm>
                    <a:prstGeom prst="rect">
                      <a:avLst/>
                    </a:prstGeom>
                    <a:noFill/>
                  </pic:spPr>
                </pic:pic>
              </a:graphicData>
            </a:graphic>
          </wp:anchor>
        </w:drawing>
      </w:r>
    </w:p>
    <w:p>
      <w:pPr>
        <w:spacing w:after="0" w:line="1243" w:lineRule="exact"/>
        <w:rPr>
          <w:sz w:val="24"/>
          <w:szCs w:val="24"/>
          <w:color w:val="auto"/>
        </w:rPr>
      </w:pPr>
    </w:p>
    <w:p>
      <w:pPr>
        <w:sectPr>
          <w:pgSz w:w="11900" w:h="16838" w:orient="portrait"/>
          <w:cols w:equalWidth="0" w:num="2">
            <w:col w:w="2320" w:space="260"/>
            <w:col w:w="8500"/>
          </w:cols>
          <w:pgMar w:left="460" w:top="217" w:right="359" w:bottom="325"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Wang David H</w:t>
        </w:r>
      </w:hyperlink>
    </w:p>
    <w:p>
      <w:pPr>
        <w:spacing w:after="0" w:line="29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0" w:lineRule="exact"/>
        <w:rPr>
          <w:sz w:val="24"/>
          <w:szCs w:val="24"/>
          <w:color w:val="auto"/>
        </w:rPr>
      </w:pPr>
    </w:p>
    <w:p>
      <w:pPr>
        <w:ind w:left="120" w:right="740"/>
        <w:spacing w:after="0" w:line="344" w:lineRule="auto"/>
        <w:rPr>
          <w:sz w:val="20"/>
          <w:szCs w:val="20"/>
          <w:color w:val="auto"/>
        </w:rPr>
      </w:pPr>
      <w:r>
        <w:rPr>
          <w:rFonts w:ascii="Times New Roman" w:cs="Times New Roman" w:eastAsia="Times New Roman" w:hAnsi="Times New Roman"/>
          <w:sz w:val="16"/>
          <w:szCs w:val="16"/>
          <w:color w:val="0000FF"/>
        </w:rPr>
        <w:t>C/O ACM RESEARCH, INC. 42307 OSGOOD ROAD, SUITE I</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2"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ACM Research,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6"/>
          <w:szCs w:val="16"/>
          <w:color w:val="0000FF"/>
        </w:rPr>
        <w:t>ACMR</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68"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22"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05/21/2025</w:t>
      </w:r>
    </w:p>
    <w:p>
      <w:pPr>
        <w:spacing w:after="0" w:line="20" w:lineRule="exact"/>
        <w:rPr>
          <w:sz w:val="24"/>
          <w:szCs w:val="24"/>
          <w:color w:val="auto"/>
        </w:rPr>
      </w:pPr>
      <w:r>
        <w:rPr>
          <w:sz w:val="24"/>
          <w:szCs w:val="24"/>
          <w:color w:val="auto"/>
        </w:rPr>
        <w:br w:type="column"/>
      </w:r>
    </w:p>
    <w:p>
      <w:pPr>
        <w:ind w:right="620"/>
        <w:spacing w:after="0" w:line="258" w:lineRule="auto"/>
        <w:tabs>
          <w:tab w:leader="none" w:pos="14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ind w:left="520"/>
        <w:spacing w:after="0"/>
        <w:tabs>
          <w:tab w:leader="none" w:pos="1707" w:val="left"/>
        </w:tabs>
        <w:rPr>
          <w:sz w:val="20"/>
          <w:szCs w:val="20"/>
          <w:color w:val="auto"/>
        </w:rPr>
      </w:pPr>
      <w:r>
        <w:rPr>
          <w:rFonts w:ascii="Arial" w:cs="Arial" w:eastAsia="Arial" w:hAnsi="Arial"/>
          <w:sz w:val="13"/>
          <w:szCs w:val="13"/>
          <w:color w:val="auto"/>
        </w:rPr>
        <w:t>Director</w:t>
      </w:r>
      <w:r>
        <w:rPr>
          <w:sz w:val="20"/>
          <w:szCs w:val="20"/>
          <w:color w:val="auto"/>
        </w:rPr>
        <w:tab/>
      </w:r>
      <w:r>
        <w:rPr>
          <w:sz w:val="1"/>
          <w:szCs w:val="1"/>
          <w:color w:val="auto"/>
        </w:rPr>
        <w:drawing>
          <wp:inline distT="0" distB="0" distL="0" distR="0">
            <wp:extent cx="122555" cy="104775"/>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22555" cy="104775"/>
                    </a:xfrm>
                    <a:prstGeom prst="rect">
                      <a:avLst/>
                    </a:prstGeom>
                    <a:noFill/>
                    <a:ln>
                      <a:noFill/>
                    </a:ln>
                  </pic:spPr>
                </pic:pic>
              </a:graphicData>
            </a:graphic>
          </wp:inline>
        </w:drawing>
      </w:r>
      <w:r>
        <w:rPr>
          <w:rFonts w:ascii="Arial" w:cs="Arial" w:eastAsia="Arial" w:hAnsi="Arial"/>
          <w:sz w:val="13"/>
          <w:szCs w:val="13"/>
          <w:color w:val="auto"/>
        </w:rPr>
        <w:t xml:space="preserve">   10% Owner</w:t>
      </w:r>
    </w:p>
    <w:p>
      <w:pPr>
        <w:spacing w:after="0" w:line="53" w:lineRule="exact"/>
        <w:rPr>
          <w:sz w:val="24"/>
          <w:szCs w:val="24"/>
          <w:color w:val="auto"/>
        </w:rPr>
      </w:pPr>
    </w:p>
    <w:p>
      <w:pPr>
        <w:jc w:val="right"/>
        <w:ind w:right="440"/>
        <w:spacing w:after="0"/>
        <w:tabs>
          <w:tab w:leader="none" w:pos="80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4" w:lineRule="exact"/>
        <w:rPr>
          <w:sz w:val="24"/>
          <w:szCs w:val="24"/>
          <w:color w:val="auto"/>
        </w:rPr>
      </w:pPr>
    </w:p>
    <w:p>
      <w:pPr>
        <w:ind w:left="520"/>
        <w:spacing w:after="0"/>
        <w:tabs>
          <w:tab w:leader="none" w:pos="2059"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2" w:lineRule="exact"/>
        <w:rPr>
          <w:sz w:val="24"/>
          <w:szCs w:val="24"/>
          <w:color w:val="auto"/>
        </w:rPr>
      </w:pPr>
    </w:p>
    <w:p>
      <w:pPr>
        <w:ind w:left="1140"/>
        <w:spacing w:after="0"/>
        <w:rPr>
          <w:sz w:val="20"/>
          <w:szCs w:val="20"/>
          <w:color w:val="auto"/>
        </w:rPr>
      </w:pPr>
      <w:r>
        <w:rPr>
          <w:rFonts w:ascii="Times New Roman" w:cs="Times New Roman" w:eastAsia="Times New Roman" w:hAnsi="Times New Roman"/>
          <w:sz w:val="17"/>
          <w:szCs w:val="17"/>
          <w:color w:val="0000FF"/>
        </w:rPr>
        <w:t>See Remarks</w:t>
      </w:r>
    </w:p>
    <w:p>
      <w:pPr>
        <w:spacing w:after="0" w:line="410" w:lineRule="exact"/>
        <w:rPr>
          <w:sz w:val="24"/>
          <w:szCs w:val="24"/>
          <w:color w:val="auto"/>
        </w:rPr>
      </w:pPr>
    </w:p>
    <w:p>
      <w:pPr>
        <w:sectPr>
          <w:pgSz w:w="11900" w:h="16838" w:orient="portrait"/>
          <w:cols w:equalWidth="0" w:num="3">
            <w:col w:w="3200" w:space="720"/>
            <w:col w:w="3100" w:space="720"/>
            <w:col w:w="3340"/>
          </w:cols>
          <w:pgMar w:left="460" w:top="217" w:right="359" w:bottom="325" w:gutter="0" w:footer="0" w:header="0"/>
          <w:type w:val="continuous"/>
        </w:sectPr>
      </w:pPr>
    </w:p>
    <w:p>
      <w:pPr>
        <w:spacing w:after="0" w:line="207" w:lineRule="exact"/>
        <w:rPr>
          <w:sz w:val="24"/>
          <w:szCs w:val="24"/>
          <w:color w:val="auto"/>
        </w:rPr>
      </w:pPr>
    </w:p>
    <w:tbl>
      <w:tblPr>
        <w:tblLayout w:type="fixed"/>
        <w:tblInd w:w="80" w:type="dxa"/>
        <w:tblCellMar>
          <w:top w:w="0" w:type="dxa"/>
          <w:left w:w="0" w:type="dxa"/>
          <w:bottom w:w="0" w:type="dxa"/>
          <w:right w:w="0" w:type="dxa"/>
        </w:tblCellMar>
      </w:tblPr>
      <w:tr>
        <w:trPr>
          <w:trHeight w:val="169"/>
        </w:trPr>
        <w:tc>
          <w:tcPr>
            <w:tcW w:w="106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2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229"/>
        </w:trPr>
        <w:tc>
          <w:tcPr>
            <w:tcW w:w="20" w:type="dxa"/>
            <w:vAlign w:val="bottom"/>
          </w:tcPr>
          <w:p>
            <w:pPr>
              <w:spacing w:after="0"/>
              <w:rPr>
                <w:sz w:val="19"/>
                <w:szCs w:val="19"/>
                <w:color w:val="auto"/>
              </w:rPr>
            </w:pPr>
          </w:p>
        </w:tc>
        <w:tc>
          <w:tcPr>
            <w:tcW w:w="104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FREMONT</w:t>
            </w:r>
          </w:p>
        </w:tc>
        <w:tc>
          <w:tcPr>
            <w:tcW w:w="1020" w:type="dxa"/>
            <w:vAlign w:val="bottom"/>
          </w:tcPr>
          <w:p>
            <w:pPr>
              <w:ind w:left="200"/>
              <w:spacing w:after="0"/>
              <w:rPr>
                <w:sz w:val="20"/>
                <w:szCs w:val="20"/>
                <w:color w:val="auto"/>
              </w:rPr>
            </w:pPr>
            <w:r>
              <w:rPr>
                <w:rFonts w:ascii="Times New Roman" w:cs="Times New Roman" w:eastAsia="Times New Roman" w:hAnsi="Times New Roman"/>
                <w:sz w:val="17"/>
                <w:szCs w:val="17"/>
                <w:color w:val="0000FF"/>
              </w:rPr>
              <w:t>CA</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94539</w:t>
            </w:r>
          </w:p>
        </w:tc>
      </w:tr>
      <w:tr>
        <w:trPr>
          <w:trHeight w:val="149"/>
        </w:trPr>
        <w:tc>
          <w:tcPr>
            <w:tcW w:w="20" w:type="dxa"/>
            <w:vAlign w:val="bottom"/>
          </w:tcPr>
          <w:p>
            <w:pPr>
              <w:spacing w:after="0"/>
              <w:rPr>
                <w:sz w:val="12"/>
                <w:szCs w:val="12"/>
                <w:color w:val="auto"/>
              </w:rPr>
            </w:pPr>
          </w:p>
        </w:tc>
        <w:tc>
          <w:tcPr>
            <w:tcW w:w="1040" w:type="dxa"/>
            <w:vAlign w:val="bottom"/>
            <w:tcBorders>
              <w:bottom w:val="single" w:sz="8" w:color="9A9A9A"/>
            </w:tcBorders>
          </w:tcPr>
          <w:p>
            <w:pPr>
              <w:spacing w:after="0"/>
              <w:rPr>
                <w:sz w:val="12"/>
                <w:szCs w:val="12"/>
                <w:color w:val="auto"/>
              </w:rPr>
            </w:pPr>
          </w:p>
        </w:tc>
        <w:tc>
          <w:tcPr>
            <w:tcW w:w="1020" w:type="dxa"/>
            <w:vAlign w:val="bottom"/>
            <w:tcBorders>
              <w:bottom w:val="single" w:sz="8" w:color="9A9A9A"/>
            </w:tcBorders>
          </w:tcPr>
          <w:p>
            <w:pPr>
              <w:spacing w:after="0"/>
              <w:rPr>
                <w:sz w:val="12"/>
                <w:szCs w:val="12"/>
                <w:color w:val="auto"/>
              </w:rPr>
            </w:pPr>
          </w:p>
        </w:tc>
        <w:tc>
          <w:tcPr>
            <w:tcW w:w="1600" w:type="dxa"/>
            <w:vAlign w:val="bottom"/>
            <w:tcBorders>
              <w:bottom w:val="single" w:sz="8" w:color="9A9A9A"/>
            </w:tcBorders>
          </w:tcPr>
          <w:p>
            <w:pPr>
              <w:spacing w:after="0"/>
              <w:rPr>
                <w:sz w:val="12"/>
                <w:szCs w:val="12"/>
                <w:color w:val="auto"/>
              </w:rPr>
            </w:pPr>
          </w:p>
        </w:tc>
      </w:tr>
      <w:tr>
        <w:trPr>
          <w:trHeight w:val="298"/>
        </w:trPr>
        <w:tc>
          <w:tcPr>
            <w:tcW w:w="20" w:type="dxa"/>
            <w:vAlign w:val="bottom"/>
          </w:tcPr>
          <w:p>
            <w:pPr>
              <w:spacing w:after="0"/>
              <w:rPr>
                <w:sz w:val="24"/>
                <w:szCs w:val="24"/>
                <w:color w:val="auto"/>
              </w:rPr>
            </w:pPr>
          </w:p>
        </w:tc>
        <w:tc>
          <w:tcPr>
            <w:tcW w:w="1040" w:type="dxa"/>
            <w:vAlign w:val="bottom"/>
          </w:tcPr>
          <w:p>
            <w:pPr>
              <w:ind w:left="20"/>
              <w:spacing w:after="0"/>
              <w:rPr>
                <w:sz w:val="20"/>
                <w:szCs w:val="20"/>
                <w:color w:val="auto"/>
              </w:rPr>
            </w:pPr>
            <w:r>
              <w:rPr>
                <w:rFonts w:ascii="Arial" w:cs="Arial" w:eastAsia="Arial" w:hAnsi="Arial"/>
                <w:sz w:val="13"/>
                <w:szCs w:val="13"/>
                <w:color w:val="auto"/>
              </w:rPr>
              <w:t>(City)</w:t>
            </w:r>
          </w:p>
        </w:tc>
        <w:tc>
          <w:tcPr>
            <w:tcW w:w="1020" w:type="dxa"/>
            <w:vAlign w:val="bottom"/>
          </w:tcPr>
          <w:p>
            <w:pPr>
              <w:ind w:left="20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spacing w:after="0" w:line="4" w:lineRule="exact"/>
        <w:rPr>
          <w:sz w:val="24"/>
          <w:szCs w:val="24"/>
          <w:color w:val="auto"/>
        </w:rPr>
      </w:pPr>
    </w:p>
    <w:p>
      <w:pPr>
        <w:ind w:left="3820"/>
        <w:spacing w:after="0"/>
        <w:rPr>
          <w:sz w:val="20"/>
          <w:szCs w:val="20"/>
          <w:color w:val="auto"/>
        </w:rPr>
      </w:pPr>
      <w:r>
        <w:rPr>
          <w:rFonts w:ascii="Arial" w:cs="Arial" w:eastAsia="Arial" w:hAnsi="Arial"/>
          <w:sz w:val="13"/>
          <w:szCs w:val="13"/>
          <w:color w:val="auto"/>
        </w:rPr>
        <w:t>Line)</w:t>
      </w:r>
    </w:p>
    <w:p>
      <w:pPr>
        <w:spacing w:after="0" w:line="45"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One Reporting Person</w:t>
      </w:r>
    </w:p>
    <w:p>
      <w:pPr>
        <w:spacing w:after="0" w:line="70"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spacing w:after="0" w:line="4"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Person</w:t>
      </w:r>
    </w:p>
    <w:p>
      <w:pPr>
        <w:spacing w:after="0" w:line="366" w:lineRule="exact"/>
        <w:rPr>
          <w:sz w:val="24"/>
          <w:szCs w:val="24"/>
          <w:color w:val="auto"/>
        </w:rPr>
      </w:pPr>
    </w:p>
    <w:p>
      <w:pPr>
        <w:sectPr>
          <w:pgSz w:w="11900" w:h="16838" w:orient="portrait"/>
          <w:cols w:equalWidth="0" w:num="2">
            <w:col w:w="3760" w:space="160"/>
            <w:col w:w="7160"/>
          </w:cols>
          <w:pgMar w:left="460" w:top="217" w:right="359" w:bottom="325"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6"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400" w:type="dxa"/>
            <w:vAlign w:val="bottom"/>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20" w:type="dxa"/>
            <w:vAlign w:val="bottom"/>
          </w:tcPr>
          <w:p>
            <w:pPr>
              <w:ind w:left="700"/>
              <w:spacing w:after="0"/>
              <w:rPr>
                <w:sz w:val="20"/>
                <w:szCs w:val="20"/>
                <w:color w:val="auto"/>
              </w:rPr>
            </w:pPr>
            <w:r>
              <w:rPr>
                <w:rFonts w:ascii="Arial" w:cs="Arial" w:eastAsia="Arial" w:hAnsi="Arial"/>
                <w:sz w:val="12"/>
                <w:szCs w:val="12"/>
                <w:b w:val="1"/>
                <w:bCs w:val="1"/>
                <w:color w:val="auto"/>
              </w:rPr>
              <w:t>2. Transaction</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202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0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100"/>
              <w:spacing w:after="0"/>
              <w:rPr>
                <w:sz w:val="20"/>
                <w:szCs w:val="20"/>
                <w:color w:val="auto"/>
              </w:rPr>
            </w:pPr>
            <w:r>
              <w:rPr>
                <w:rFonts w:ascii="Arial" w:cs="Arial" w:eastAsia="Arial" w:hAnsi="Arial"/>
                <w:sz w:val="12"/>
                <w:szCs w:val="12"/>
                <w:b w:val="1"/>
                <w:bCs w:val="1"/>
                <w:color w:val="auto"/>
              </w:rPr>
              <w:t>6. Ownership</w:t>
            </w:r>
          </w:p>
        </w:tc>
        <w:tc>
          <w:tcPr>
            <w:tcW w:w="920" w:type="dxa"/>
            <w:vAlign w:val="bottom"/>
          </w:tcPr>
          <w:p>
            <w:pPr>
              <w:ind w:left="80"/>
              <w:spacing w:after="0"/>
              <w:rPr>
                <w:sz w:val="20"/>
                <w:szCs w:val="20"/>
                <w:color w:val="auto"/>
              </w:rPr>
            </w:pPr>
            <w:r>
              <w:rPr>
                <w:rFonts w:ascii="Arial" w:cs="Arial" w:eastAsia="Arial" w:hAnsi="Arial"/>
                <w:sz w:val="12"/>
                <w:szCs w:val="12"/>
                <w:b w:val="1"/>
                <w:bCs w:val="1"/>
                <w:color w:val="auto"/>
              </w:rPr>
              <w:t>7. Nature of</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2400" w:type="dxa"/>
            <w:vAlign w:val="bottom"/>
          </w:tcPr>
          <w:p>
            <w:pPr>
              <w:spacing w:after="0"/>
              <w:rPr>
                <w:sz w:val="11"/>
                <w:szCs w:val="11"/>
                <w:color w:val="auto"/>
              </w:rPr>
            </w:pPr>
          </w:p>
        </w:tc>
        <w:tc>
          <w:tcPr>
            <w:tcW w:w="1720" w:type="dxa"/>
            <w:vAlign w:val="bottom"/>
          </w:tcPr>
          <w:p>
            <w:pPr>
              <w:ind w:left="700"/>
              <w:spacing w:after="0" w:line="128" w:lineRule="exact"/>
              <w:rPr>
                <w:sz w:val="20"/>
                <w:szCs w:val="20"/>
                <w:color w:val="auto"/>
              </w:rPr>
            </w:pPr>
            <w:r>
              <w:rPr>
                <w:rFonts w:ascii="Arial" w:cs="Arial" w:eastAsia="Arial" w:hAnsi="Arial"/>
                <w:sz w:val="12"/>
                <w:szCs w:val="12"/>
                <w:b w:val="1"/>
                <w:bCs w:val="1"/>
                <w:color w:val="auto"/>
              </w:rPr>
              <w:t>Date</w:t>
            </w:r>
          </w:p>
        </w:tc>
        <w:tc>
          <w:tcPr>
            <w:tcW w:w="10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80"/>
              <w:spacing w:after="0" w:line="128" w:lineRule="exact"/>
              <w:rPr>
                <w:sz w:val="20"/>
                <w:szCs w:val="20"/>
                <w:color w:val="auto"/>
              </w:rPr>
            </w:pPr>
            <w:r>
              <w:rPr>
                <w:rFonts w:ascii="Arial" w:cs="Arial" w:eastAsia="Arial" w:hAnsi="Arial"/>
                <w:sz w:val="12"/>
                <w:szCs w:val="12"/>
                <w:b w:val="1"/>
                <w:bCs w:val="1"/>
                <w:color w:val="auto"/>
                <w:w w:val="99"/>
              </w:rPr>
              <w:t>Transaction</w:t>
            </w:r>
          </w:p>
        </w:tc>
        <w:tc>
          <w:tcPr>
            <w:tcW w:w="2020" w:type="dxa"/>
            <w:vAlign w:val="bottom"/>
            <w:gridSpan w:val="3"/>
          </w:tcPr>
          <w:p>
            <w:pPr>
              <w:ind w:left="60"/>
              <w:spacing w:after="0" w:line="128" w:lineRule="exact"/>
              <w:rPr>
                <w:sz w:val="20"/>
                <w:szCs w:val="20"/>
                <w:color w:val="auto"/>
              </w:rPr>
            </w:pPr>
            <w:r>
              <w:rPr>
                <w:rFonts w:ascii="Arial" w:cs="Arial" w:eastAsia="Arial" w:hAnsi="Arial"/>
                <w:sz w:val="12"/>
                <w:szCs w:val="12"/>
                <w:b w:val="1"/>
                <w:bCs w:val="1"/>
                <w:color w:val="auto"/>
              </w:rPr>
              <w:t>Disposed Of (D) (Instr. 3, 4 and 5)</w:t>
            </w:r>
          </w:p>
        </w:tc>
        <w:tc>
          <w:tcPr>
            <w:tcW w:w="110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100"/>
              <w:spacing w:after="0" w:line="128" w:lineRule="exact"/>
              <w:rPr>
                <w:sz w:val="20"/>
                <w:szCs w:val="20"/>
                <w:color w:val="auto"/>
              </w:rPr>
            </w:pPr>
            <w:r>
              <w:rPr>
                <w:rFonts w:ascii="Arial" w:cs="Arial" w:eastAsia="Arial" w:hAnsi="Arial"/>
                <w:sz w:val="12"/>
                <w:szCs w:val="12"/>
                <w:b w:val="1"/>
                <w:bCs w:val="1"/>
                <w:color w:val="auto"/>
              </w:rPr>
              <w:t>Form: Direct</w:t>
            </w:r>
          </w:p>
        </w:tc>
        <w:tc>
          <w:tcPr>
            <w:tcW w:w="92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Indirect</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2400" w:type="dxa"/>
            <w:vAlign w:val="bottom"/>
          </w:tcPr>
          <w:p>
            <w:pPr>
              <w:spacing w:after="0"/>
              <w:rPr>
                <w:sz w:val="11"/>
                <w:szCs w:val="11"/>
                <w:color w:val="auto"/>
              </w:rPr>
            </w:pPr>
          </w:p>
        </w:tc>
        <w:tc>
          <w:tcPr>
            <w:tcW w:w="1720" w:type="dxa"/>
            <w:vAlign w:val="bottom"/>
          </w:tcPr>
          <w:p>
            <w:pPr>
              <w:jc w:val="center"/>
              <w:ind w:left="566"/>
              <w:spacing w:after="0" w:line="129" w:lineRule="exact"/>
              <w:rPr>
                <w:sz w:val="20"/>
                <w:szCs w:val="20"/>
                <w:color w:val="auto"/>
              </w:rPr>
            </w:pPr>
            <w:r>
              <w:rPr>
                <w:rFonts w:ascii="Arial" w:cs="Arial" w:eastAsia="Arial" w:hAnsi="Arial"/>
                <w:sz w:val="12"/>
                <w:szCs w:val="12"/>
                <w:b w:val="1"/>
                <w:bCs w:val="1"/>
                <w:color w:val="auto"/>
                <w:w w:val="97"/>
              </w:rPr>
              <w:t>(Month/Day/Year)</w:t>
            </w:r>
          </w:p>
        </w:tc>
        <w:tc>
          <w:tcPr>
            <w:tcW w:w="10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100"/>
              <w:spacing w:after="0" w:line="129" w:lineRule="exact"/>
              <w:rPr>
                <w:sz w:val="20"/>
                <w:szCs w:val="20"/>
                <w:color w:val="auto"/>
              </w:rPr>
            </w:pPr>
            <w:r>
              <w:rPr>
                <w:rFonts w:ascii="Arial" w:cs="Arial" w:eastAsia="Arial" w:hAnsi="Arial"/>
                <w:sz w:val="12"/>
                <w:szCs w:val="12"/>
                <w:b w:val="1"/>
                <w:bCs w:val="1"/>
                <w:color w:val="auto"/>
              </w:rPr>
              <w:t>(D) or Indirect</w:t>
            </w:r>
          </w:p>
        </w:tc>
        <w:tc>
          <w:tcPr>
            <w:tcW w:w="9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2400" w:type="dxa"/>
            <w:vAlign w:val="bottom"/>
          </w:tcPr>
          <w:p>
            <w:pPr>
              <w:spacing w:after="0"/>
              <w:rPr>
                <w:sz w:val="11"/>
                <w:szCs w:val="11"/>
                <w:color w:val="auto"/>
              </w:rPr>
            </w:pPr>
          </w:p>
        </w:tc>
        <w:tc>
          <w:tcPr>
            <w:tcW w:w="1720" w:type="dxa"/>
            <w:vAlign w:val="bottom"/>
          </w:tcPr>
          <w:p>
            <w:pPr>
              <w:spacing w:after="0"/>
              <w:rPr>
                <w:sz w:val="11"/>
                <w:szCs w:val="11"/>
                <w:color w:val="auto"/>
              </w:rPr>
            </w:pPr>
          </w:p>
        </w:tc>
        <w:tc>
          <w:tcPr>
            <w:tcW w:w="10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ind w:left="100"/>
              <w:spacing w:after="0" w:line="129" w:lineRule="exact"/>
              <w:rPr>
                <w:sz w:val="20"/>
                <w:szCs w:val="20"/>
                <w:color w:val="auto"/>
              </w:rPr>
            </w:pPr>
            <w:r>
              <w:rPr>
                <w:rFonts w:ascii="Arial" w:cs="Arial" w:eastAsia="Arial" w:hAnsi="Arial"/>
                <w:sz w:val="12"/>
                <w:szCs w:val="12"/>
                <w:b w:val="1"/>
                <w:bCs w:val="1"/>
                <w:color w:val="auto"/>
              </w:rPr>
              <w:t>(I) (Instr. 4)</w:t>
            </w:r>
          </w:p>
        </w:tc>
        <w:tc>
          <w:tcPr>
            <w:tcW w:w="9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Ownership</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2400" w:type="dxa"/>
            <w:vAlign w:val="bottom"/>
          </w:tcPr>
          <w:p>
            <w:pPr>
              <w:spacing w:after="0"/>
              <w:rPr>
                <w:sz w:val="6"/>
                <w:szCs w:val="6"/>
                <w:color w:val="auto"/>
              </w:rPr>
            </w:pPr>
          </w:p>
        </w:tc>
        <w:tc>
          <w:tcPr>
            <w:tcW w:w="1720" w:type="dxa"/>
            <w:vAlign w:val="bottom"/>
          </w:tcPr>
          <w:p>
            <w:pPr>
              <w:spacing w:after="0"/>
              <w:rPr>
                <w:sz w:val="6"/>
                <w:szCs w:val="6"/>
                <w:color w:val="auto"/>
              </w:rPr>
            </w:pPr>
          </w:p>
        </w:tc>
        <w:tc>
          <w:tcPr>
            <w:tcW w:w="108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110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920" w:type="dxa"/>
            <w:vAlign w:val="bottom"/>
            <w:vMerge w:val="restart"/>
          </w:tcPr>
          <w:p>
            <w:pPr>
              <w:ind w:left="80"/>
              <w:spacing w:after="0" w:line="129" w:lineRule="exact"/>
              <w:rPr>
                <w:sz w:val="20"/>
                <w:szCs w:val="20"/>
                <w:color w:val="auto"/>
              </w:rPr>
            </w:pPr>
            <w:r>
              <w:rPr>
                <w:rFonts w:ascii="Arial" w:cs="Arial" w:eastAsia="Arial" w:hAnsi="Arial"/>
                <w:sz w:val="12"/>
                <w:szCs w:val="12"/>
                <w:b w:val="1"/>
                <w:bCs w:val="1"/>
                <w:color w:val="auto"/>
              </w:rPr>
              <w:t>(Instr. 4)</w:t>
            </w: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2400" w:type="dxa"/>
            <w:vAlign w:val="bottom"/>
          </w:tcPr>
          <w:p>
            <w:pPr>
              <w:spacing w:after="0"/>
              <w:rPr>
                <w:sz w:val="3"/>
                <w:szCs w:val="3"/>
                <w:color w:val="auto"/>
              </w:rPr>
            </w:pPr>
          </w:p>
        </w:tc>
        <w:tc>
          <w:tcPr>
            <w:tcW w:w="1720" w:type="dxa"/>
            <w:vAlign w:val="bottom"/>
          </w:tcPr>
          <w:p>
            <w:pPr>
              <w:spacing w:after="0"/>
              <w:rPr>
                <w:sz w:val="3"/>
                <w:szCs w:val="3"/>
                <w:color w:val="auto"/>
              </w:rPr>
            </w:pPr>
          </w:p>
        </w:tc>
        <w:tc>
          <w:tcPr>
            <w:tcW w:w="1080" w:type="dxa"/>
            <w:vAlign w:val="bottom"/>
          </w:tcPr>
          <w:p>
            <w:pPr>
              <w:spacing w:after="0"/>
              <w:rPr>
                <w:sz w:val="3"/>
                <w:szCs w:val="3"/>
                <w:color w:val="auto"/>
              </w:rPr>
            </w:pPr>
          </w:p>
        </w:tc>
        <w:tc>
          <w:tcPr>
            <w:tcW w:w="780" w:type="dxa"/>
            <w:vAlign w:val="bottom"/>
          </w:tcPr>
          <w:p>
            <w:pPr>
              <w:spacing w:after="0"/>
              <w:rPr>
                <w:sz w:val="3"/>
                <w:szCs w:val="3"/>
                <w:color w:val="auto"/>
              </w:rPr>
            </w:pPr>
          </w:p>
        </w:tc>
        <w:tc>
          <w:tcPr>
            <w:tcW w:w="740" w:type="dxa"/>
            <w:vAlign w:val="bottom"/>
          </w:tcPr>
          <w:p>
            <w:pPr>
              <w:spacing w:after="0"/>
              <w:rPr>
                <w:sz w:val="3"/>
                <w:szCs w:val="3"/>
                <w:color w:val="auto"/>
              </w:rPr>
            </w:pPr>
          </w:p>
        </w:tc>
        <w:tc>
          <w:tcPr>
            <w:tcW w:w="520" w:type="dxa"/>
            <w:vAlign w:val="bottom"/>
          </w:tcPr>
          <w:p>
            <w:pPr>
              <w:spacing w:after="0"/>
              <w:rPr>
                <w:sz w:val="3"/>
                <w:szCs w:val="3"/>
                <w:color w:val="auto"/>
              </w:rPr>
            </w:pPr>
          </w:p>
        </w:tc>
        <w:tc>
          <w:tcPr>
            <w:tcW w:w="760" w:type="dxa"/>
            <w:vAlign w:val="bottom"/>
          </w:tcPr>
          <w:p>
            <w:pPr>
              <w:spacing w:after="0"/>
              <w:rPr>
                <w:sz w:val="3"/>
                <w:szCs w:val="3"/>
                <w:color w:val="auto"/>
              </w:rPr>
            </w:pPr>
          </w:p>
        </w:tc>
        <w:tc>
          <w:tcPr>
            <w:tcW w:w="1100" w:type="dxa"/>
            <w:vAlign w:val="bottom"/>
            <w:vMerge w:val="continue"/>
          </w:tcPr>
          <w:p>
            <w:pPr>
              <w:spacing w:after="0"/>
              <w:rPr>
                <w:sz w:val="3"/>
                <w:szCs w:val="3"/>
                <w:color w:val="auto"/>
              </w:rPr>
            </w:pPr>
          </w:p>
        </w:tc>
        <w:tc>
          <w:tcPr>
            <w:tcW w:w="920" w:type="dxa"/>
            <w:vAlign w:val="bottom"/>
          </w:tcPr>
          <w:p>
            <w:pPr>
              <w:spacing w:after="0"/>
              <w:rPr>
                <w:sz w:val="3"/>
                <w:szCs w:val="3"/>
                <w:color w:val="auto"/>
              </w:rPr>
            </w:pPr>
          </w:p>
        </w:tc>
        <w:tc>
          <w:tcPr>
            <w:tcW w:w="920" w:type="dxa"/>
            <w:vAlign w:val="bottom"/>
            <w:vMerge w:val="continue"/>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2400" w:type="dxa"/>
            <w:vAlign w:val="bottom"/>
          </w:tcPr>
          <w:p>
            <w:pPr>
              <w:spacing w:after="0"/>
              <w:rPr>
                <w:sz w:val="11"/>
                <w:szCs w:val="11"/>
                <w:color w:val="auto"/>
              </w:rPr>
            </w:pPr>
          </w:p>
        </w:tc>
        <w:tc>
          <w:tcPr>
            <w:tcW w:w="17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20" w:type="dxa"/>
            <w:vAlign w:val="bottom"/>
          </w:tcPr>
          <w:p>
            <w:pPr>
              <w:jc w:val="center"/>
              <w:spacing w:after="0" w:line="129" w:lineRule="exact"/>
              <w:rPr>
                <w:sz w:val="20"/>
                <w:szCs w:val="20"/>
                <w:color w:val="auto"/>
              </w:rPr>
            </w:pPr>
            <w:r>
              <w:rPr>
                <w:rFonts w:ascii="Arial" w:cs="Arial" w:eastAsia="Arial" w:hAnsi="Arial"/>
                <w:sz w:val="12"/>
                <w:szCs w:val="12"/>
                <w:b w:val="1"/>
                <w:bCs w:val="1"/>
                <w:color w:val="auto"/>
                <w:w w:val="99"/>
              </w:rPr>
              <w:t>(A) or</w:t>
            </w:r>
          </w:p>
        </w:tc>
        <w:tc>
          <w:tcPr>
            <w:tcW w:w="7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Price</w:t>
            </w:r>
          </w:p>
        </w:tc>
        <w:tc>
          <w:tcPr>
            <w:tcW w:w="110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2400" w:type="dxa"/>
            <w:vAlign w:val="bottom"/>
          </w:tcPr>
          <w:p>
            <w:pPr>
              <w:spacing w:after="0"/>
              <w:rPr>
                <w:sz w:val="8"/>
                <w:szCs w:val="8"/>
                <w:color w:val="auto"/>
              </w:rPr>
            </w:pPr>
          </w:p>
        </w:tc>
        <w:tc>
          <w:tcPr>
            <w:tcW w:w="1720" w:type="dxa"/>
            <w:vAlign w:val="bottom"/>
          </w:tcPr>
          <w:p>
            <w:pPr>
              <w:spacing w:after="0"/>
              <w:rPr>
                <w:sz w:val="8"/>
                <w:szCs w:val="8"/>
                <w:color w:val="auto"/>
              </w:rPr>
            </w:pPr>
          </w:p>
        </w:tc>
        <w:tc>
          <w:tcPr>
            <w:tcW w:w="108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52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(D)</w:t>
            </w:r>
          </w:p>
        </w:tc>
        <w:tc>
          <w:tcPr>
            <w:tcW w:w="760" w:type="dxa"/>
            <w:vAlign w:val="bottom"/>
            <w:vMerge w:val="continue"/>
          </w:tcPr>
          <w:p>
            <w:pPr>
              <w:spacing w:after="0"/>
              <w:rPr>
                <w:sz w:val="8"/>
                <w:szCs w:val="8"/>
                <w:color w:val="auto"/>
              </w:rPr>
            </w:pPr>
          </w:p>
        </w:tc>
        <w:tc>
          <w:tcPr>
            <w:tcW w:w="11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92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2400" w:type="dxa"/>
            <w:vAlign w:val="bottom"/>
          </w:tcPr>
          <w:p>
            <w:pPr>
              <w:spacing w:after="0"/>
              <w:rPr>
                <w:sz w:val="5"/>
                <w:szCs w:val="5"/>
                <w:color w:val="auto"/>
              </w:rPr>
            </w:pPr>
          </w:p>
        </w:tc>
        <w:tc>
          <w:tcPr>
            <w:tcW w:w="1720" w:type="dxa"/>
            <w:vAlign w:val="bottom"/>
          </w:tcPr>
          <w:p>
            <w:pPr>
              <w:spacing w:after="0"/>
              <w:rPr>
                <w:sz w:val="5"/>
                <w:szCs w:val="5"/>
                <w:color w:val="auto"/>
              </w:rPr>
            </w:pPr>
          </w:p>
        </w:tc>
        <w:tc>
          <w:tcPr>
            <w:tcW w:w="1080" w:type="dxa"/>
            <w:vAlign w:val="bottom"/>
          </w:tcPr>
          <w:p>
            <w:pPr>
              <w:spacing w:after="0"/>
              <w:rPr>
                <w:sz w:val="5"/>
                <w:szCs w:val="5"/>
                <w:color w:val="auto"/>
              </w:rPr>
            </w:pPr>
          </w:p>
        </w:tc>
        <w:tc>
          <w:tcPr>
            <w:tcW w:w="780" w:type="dxa"/>
            <w:vAlign w:val="bottom"/>
          </w:tcPr>
          <w:p>
            <w:pPr>
              <w:spacing w:after="0"/>
              <w:rPr>
                <w:sz w:val="5"/>
                <w:szCs w:val="5"/>
                <w:color w:val="auto"/>
              </w:rPr>
            </w:pPr>
          </w:p>
        </w:tc>
        <w:tc>
          <w:tcPr>
            <w:tcW w:w="740" w:type="dxa"/>
            <w:vAlign w:val="bottom"/>
          </w:tcPr>
          <w:p>
            <w:pPr>
              <w:spacing w:after="0"/>
              <w:rPr>
                <w:sz w:val="5"/>
                <w:szCs w:val="5"/>
                <w:color w:val="auto"/>
              </w:rPr>
            </w:pPr>
          </w:p>
        </w:tc>
        <w:tc>
          <w:tcPr>
            <w:tcW w:w="520" w:type="dxa"/>
            <w:vAlign w:val="bottom"/>
            <w:vMerge w:val="continue"/>
          </w:tcPr>
          <w:p>
            <w:pPr>
              <w:spacing w:after="0"/>
              <w:rPr>
                <w:sz w:val="5"/>
                <w:szCs w:val="5"/>
                <w:color w:val="auto"/>
              </w:rPr>
            </w:pPr>
          </w:p>
        </w:tc>
        <w:tc>
          <w:tcPr>
            <w:tcW w:w="760" w:type="dxa"/>
            <w:vAlign w:val="bottom"/>
          </w:tcPr>
          <w:p>
            <w:pPr>
              <w:spacing w:after="0"/>
              <w:rPr>
                <w:sz w:val="5"/>
                <w:szCs w:val="5"/>
                <w:color w:val="auto"/>
              </w:rPr>
            </w:pPr>
          </w:p>
        </w:tc>
        <w:tc>
          <w:tcPr>
            <w:tcW w:w="1100" w:type="dxa"/>
            <w:vAlign w:val="bottom"/>
            <w:vMerge w:val="continue"/>
          </w:tcPr>
          <w:p>
            <w:pPr>
              <w:spacing w:after="0"/>
              <w:rPr>
                <w:sz w:val="5"/>
                <w:szCs w:val="5"/>
                <w:color w:val="auto"/>
              </w:rPr>
            </w:pPr>
          </w:p>
        </w:tc>
        <w:tc>
          <w:tcPr>
            <w:tcW w:w="920" w:type="dxa"/>
            <w:vAlign w:val="bottom"/>
          </w:tcPr>
          <w:p>
            <w:pPr>
              <w:spacing w:after="0"/>
              <w:rPr>
                <w:sz w:val="5"/>
                <w:szCs w:val="5"/>
                <w:color w:val="auto"/>
              </w:rPr>
            </w:pPr>
          </w:p>
        </w:tc>
        <w:tc>
          <w:tcPr>
            <w:tcW w:w="92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2400" w:type="dxa"/>
            <w:vAlign w:val="bottom"/>
            <w:tcBorders>
              <w:bottom w:val="single" w:sz="8" w:color="2C2C2C"/>
            </w:tcBorders>
          </w:tcPr>
          <w:p>
            <w:pPr>
              <w:spacing w:after="0"/>
              <w:rPr>
                <w:sz w:val="3"/>
                <w:szCs w:val="3"/>
                <w:color w:val="auto"/>
              </w:rPr>
            </w:pPr>
          </w:p>
        </w:tc>
        <w:tc>
          <w:tcPr>
            <w:tcW w:w="172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0"/>
        </w:trPr>
        <w:tc>
          <w:tcPr>
            <w:tcW w:w="20" w:type="dxa"/>
            <w:vAlign w:val="bottom"/>
          </w:tcPr>
          <w:p>
            <w:pPr>
              <w:spacing w:after="0"/>
              <w:rPr>
                <w:sz w:val="22"/>
                <w:szCs w:val="22"/>
                <w:color w:val="auto"/>
              </w:rPr>
            </w:pPr>
          </w:p>
        </w:tc>
        <w:tc>
          <w:tcPr>
            <w:tcW w:w="240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720" w:type="dxa"/>
            <w:vAlign w:val="bottom"/>
          </w:tcPr>
          <w:p>
            <w:pPr>
              <w:jc w:val="center"/>
              <w:ind w:left="566"/>
              <w:spacing w:after="0"/>
              <w:rPr>
                <w:sz w:val="20"/>
                <w:szCs w:val="20"/>
                <w:color w:val="auto"/>
              </w:rPr>
            </w:pPr>
            <w:r>
              <w:rPr>
                <w:rFonts w:ascii="Times New Roman" w:cs="Times New Roman" w:eastAsia="Times New Roman" w:hAnsi="Times New Roman"/>
                <w:sz w:val="17"/>
                <w:szCs w:val="17"/>
                <w:color w:val="0000FF"/>
                <w:w w:val="98"/>
              </w:rPr>
              <w:t>05/21/2025</w:t>
            </w:r>
          </w:p>
        </w:tc>
        <w:tc>
          <w:tcPr>
            <w:tcW w:w="1080" w:type="dxa"/>
            <w:vAlign w:val="bottom"/>
          </w:tcPr>
          <w:p>
            <w:pPr>
              <w:spacing w:after="0"/>
              <w:rPr>
                <w:sz w:val="22"/>
                <w:szCs w:val="22"/>
                <w:color w:val="auto"/>
              </w:rPr>
            </w:pPr>
          </w:p>
        </w:tc>
        <w:tc>
          <w:tcPr>
            <w:tcW w:w="780" w:type="dxa"/>
            <w:vAlign w:val="bottom"/>
          </w:tcPr>
          <w:p>
            <w:pPr>
              <w:jc w:val="center"/>
              <w:ind w:right="282"/>
              <w:spacing w:after="0"/>
              <w:rPr>
                <w:sz w:val="20"/>
                <w:szCs w:val="20"/>
                <w:color w:val="auto"/>
              </w:rPr>
            </w:pPr>
            <w:r>
              <w:rPr>
                <w:rFonts w:ascii="Times New Roman" w:cs="Times New Roman" w:eastAsia="Times New Roman" w:hAnsi="Times New Roman"/>
                <w:sz w:val="13"/>
                <w:szCs w:val="13"/>
                <w:color w:val="0000FF"/>
              </w:rPr>
              <w:t>M</w:t>
            </w:r>
          </w:p>
        </w:tc>
        <w:tc>
          <w:tcPr>
            <w:tcW w:w="740" w:type="dxa"/>
            <w:vAlign w:val="bottom"/>
          </w:tcPr>
          <w:p>
            <w:pPr>
              <w:jc w:val="center"/>
              <w:spacing w:after="0"/>
              <w:rPr>
                <w:sz w:val="20"/>
                <w:szCs w:val="20"/>
                <w:color w:val="auto"/>
              </w:rPr>
            </w:pPr>
            <w:r>
              <w:rPr>
                <w:rFonts w:ascii="Times New Roman" w:cs="Times New Roman" w:eastAsia="Times New Roman" w:hAnsi="Times New Roman"/>
                <w:sz w:val="17"/>
                <w:szCs w:val="17"/>
                <w:color w:val="0000FF"/>
                <w:w w:val="98"/>
              </w:rPr>
              <w:t>70,000</w:t>
            </w:r>
          </w:p>
        </w:tc>
        <w:tc>
          <w:tcPr>
            <w:tcW w:w="520" w:type="dxa"/>
            <w:vAlign w:val="bottom"/>
          </w:tcPr>
          <w:p>
            <w:pPr>
              <w:jc w:val="center"/>
              <w:ind w:left="4"/>
              <w:spacing w:after="0"/>
              <w:rPr>
                <w:sz w:val="20"/>
                <w:szCs w:val="20"/>
                <w:color w:val="auto"/>
              </w:rPr>
            </w:pPr>
            <w:r>
              <w:rPr>
                <w:rFonts w:ascii="Times New Roman" w:cs="Times New Roman" w:eastAsia="Times New Roman" w:hAnsi="Times New Roman"/>
                <w:sz w:val="17"/>
                <w:szCs w:val="17"/>
                <w:color w:val="0000FF"/>
                <w:w w:val="97"/>
              </w:rPr>
              <w:t>A</w:t>
            </w:r>
          </w:p>
        </w:tc>
        <w:tc>
          <w:tcPr>
            <w:tcW w:w="760" w:type="dxa"/>
            <w:vAlign w:val="bottom"/>
          </w:tcPr>
          <w:p>
            <w:pPr>
              <w:jc w:val="center"/>
              <w:spacing w:after="0"/>
              <w:rPr>
                <w:sz w:val="20"/>
                <w:szCs w:val="20"/>
                <w:color w:val="auto"/>
              </w:rPr>
            </w:pPr>
            <w:r>
              <w:rPr>
                <w:rFonts w:ascii="Arial" w:cs="Arial" w:eastAsia="Arial" w:hAnsi="Arial"/>
                <w:sz w:val="17"/>
                <w:szCs w:val="17"/>
                <w:color w:val="auto"/>
                <w:w w:val="99"/>
              </w:rPr>
              <w:t>$</w:t>
            </w:r>
            <w:r>
              <w:rPr>
                <w:rFonts w:ascii="Times New Roman" w:cs="Times New Roman" w:eastAsia="Times New Roman" w:hAnsi="Times New Roman"/>
                <w:sz w:val="17"/>
                <w:szCs w:val="17"/>
                <w:color w:val="0000FF"/>
                <w:w w:val="99"/>
              </w:rPr>
              <w:t>1</w:t>
            </w:r>
          </w:p>
        </w:tc>
        <w:tc>
          <w:tcPr>
            <w:tcW w:w="1100" w:type="dxa"/>
            <w:vAlign w:val="bottom"/>
          </w:tcPr>
          <w:p>
            <w:pPr>
              <w:jc w:val="center"/>
              <w:spacing w:after="0"/>
              <w:rPr>
                <w:sz w:val="20"/>
                <w:szCs w:val="20"/>
                <w:color w:val="auto"/>
              </w:rPr>
            </w:pPr>
            <w:r>
              <w:rPr>
                <w:rFonts w:ascii="Times New Roman" w:cs="Times New Roman" w:eastAsia="Times New Roman" w:hAnsi="Times New Roman"/>
                <w:sz w:val="17"/>
                <w:szCs w:val="17"/>
                <w:color w:val="0000FF"/>
              </w:rPr>
              <w:t>742,708</w:t>
            </w:r>
          </w:p>
        </w:tc>
        <w:tc>
          <w:tcPr>
            <w:tcW w:w="920" w:type="dxa"/>
            <w:vAlign w:val="bottom"/>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9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5"/>
        </w:trPr>
        <w:tc>
          <w:tcPr>
            <w:tcW w:w="20" w:type="dxa"/>
            <w:vAlign w:val="bottom"/>
          </w:tcPr>
          <w:p>
            <w:pPr>
              <w:spacing w:after="0"/>
              <w:rPr>
                <w:sz w:val="4"/>
                <w:szCs w:val="4"/>
                <w:color w:val="auto"/>
              </w:rPr>
            </w:pPr>
          </w:p>
        </w:tc>
        <w:tc>
          <w:tcPr>
            <w:tcW w:w="2400" w:type="dxa"/>
            <w:vAlign w:val="bottom"/>
            <w:tcBorders>
              <w:bottom w:val="single" w:sz="8" w:color="2C2C2C"/>
            </w:tcBorders>
          </w:tcPr>
          <w:p>
            <w:pPr>
              <w:spacing w:after="0"/>
              <w:rPr>
                <w:sz w:val="4"/>
                <w:szCs w:val="4"/>
                <w:color w:val="auto"/>
              </w:rPr>
            </w:pPr>
          </w:p>
        </w:tc>
        <w:tc>
          <w:tcPr>
            <w:tcW w:w="172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15"/>
        </w:trPr>
        <w:tc>
          <w:tcPr>
            <w:tcW w:w="20" w:type="dxa"/>
            <w:vAlign w:val="bottom"/>
          </w:tcPr>
          <w:p>
            <w:pPr>
              <w:spacing w:after="0"/>
              <w:rPr>
                <w:sz w:val="24"/>
                <w:szCs w:val="24"/>
                <w:color w:val="auto"/>
              </w:rPr>
            </w:pPr>
          </w:p>
        </w:tc>
        <w:tc>
          <w:tcPr>
            <w:tcW w:w="240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720" w:type="dxa"/>
            <w:vAlign w:val="bottom"/>
            <w:tcBorders>
              <w:bottom w:val="single" w:sz="8" w:color="2C2C2C"/>
            </w:tcBorders>
          </w:tcPr>
          <w:p>
            <w:pPr>
              <w:jc w:val="center"/>
              <w:ind w:left="566"/>
              <w:spacing w:after="0"/>
              <w:rPr>
                <w:sz w:val="20"/>
                <w:szCs w:val="20"/>
                <w:color w:val="auto"/>
              </w:rPr>
            </w:pPr>
            <w:r>
              <w:rPr>
                <w:rFonts w:ascii="Times New Roman" w:cs="Times New Roman" w:eastAsia="Times New Roman" w:hAnsi="Times New Roman"/>
                <w:sz w:val="17"/>
                <w:szCs w:val="17"/>
                <w:color w:val="0000FF"/>
                <w:w w:val="98"/>
              </w:rPr>
              <w:t>05/21/2025</w:t>
            </w:r>
          </w:p>
        </w:tc>
        <w:tc>
          <w:tcPr>
            <w:tcW w:w="108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jc w:val="center"/>
              <w:ind w:right="282"/>
              <w:spacing w:after="0"/>
              <w:rPr>
                <w:sz w:val="20"/>
                <w:szCs w:val="20"/>
                <w:color w:val="auto"/>
              </w:rPr>
            </w:pPr>
            <w:r>
              <w:rPr>
                <w:rFonts w:ascii="Times New Roman" w:cs="Times New Roman" w:eastAsia="Times New Roman" w:hAnsi="Times New Roman"/>
                <w:sz w:val="25"/>
                <w:szCs w:val="25"/>
                <w:color w:val="0000FF"/>
                <w:w w:val="90"/>
                <w:vertAlign w:val="subscript"/>
              </w:rPr>
              <w:t>S</w:t>
            </w:r>
            <w:r>
              <w:rPr>
                <w:rFonts w:ascii="Times New Roman" w:cs="Times New Roman" w:eastAsia="Times New Roman" w:hAnsi="Times New Roman"/>
                <w:sz w:val="11"/>
                <w:szCs w:val="11"/>
                <w:color w:val="008000"/>
                <w:w w:val="90"/>
              </w:rPr>
              <w:t>(1)</w:t>
            </w:r>
          </w:p>
        </w:tc>
        <w:tc>
          <w:tcPr>
            <w:tcW w:w="7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8"/>
              </w:rPr>
              <w:t>69,992</w:t>
            </w:r>
          </w:p>
        </w:tc>
        <w:tc>
          <w:tcPr>
            <w:tcW w:w="520" w:type="dxa"/>
            <w:vAlign w:val="bottom"/>
            <w:tcBorders>
              <w:bottom w:val="single" w:sz="8" w:color="2C2C2C"/>
            </w:tcBorders>
          </w:tcPr>
          <w:p>
            <w:pPr>
              <w:jc w:val="center"/>
              <w:ind w:left="4"/>
              <w:spacing w:after="0"/>
              <w:rPr>
                <w:sz w:val="20"/>
                <w:szCs w:val="20"/>
                <w:color w:val="auto"/>
              </w:rPr>
            </w:pPr>
            <w:r>
              <w:rPr>
                <w:rFonts w:ascii="Times New Roman" w:cs="Times New Roman" w:eastAsia="Times New Roman" w:hAnsi="Times New Roman"/>
                <w:sz w:val="17"/>
                <w:szCs w:val="17"/>
                <w:color w:val="0000FF"/>
                <w:w w:val="97"/>
              </w:rPr>
              <w:t>D</w:t>
            </w:r>
          </w:p>
        </w:tc>
        <w:tc>
          <w:tcPr>
            <w:tcW w:w="76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w w:val="93"/>
              </w:rPr>
              <w:t>$</w:t>
            </w:r>
            <w:r>
              <w:rPr>
                <w:rFonts w:ascii="Times New Roman" w:cs="Times New Roman" w:eastAsia="Times New Roman" w:hAnsi="Times New Roman"/>
                <w:sz w:val="17"/>
                <w:szCs w:val="17"/>
                <w:color w:val="0000FF"/>
                <w:w w:val="93"/>
              </w:rPr>
              <w:t>23.6</w:t>
            </w:r>
            <w:r>
              <w:rPr>
                <w:rFonts w:ascii="Times New Roman" w:cs="Times New Roman" w:eastAsia="Times New Roman" w:hAnsi="Times New Roman"/>
                <w:sz w:val="21"/>
                <w:szCs w:val="21"/>
                <w:color w:val="008000"/>
                <w:w w:val="93"/>
                <w:vertAlign w:val="superscript"/>
              </w:rPr>
              <w:t>(2)</w:t>
            </w:r>
          </w:p>
        </w:tc>
        <w:tc>
          <w:tcPr>
            <w:tcW w:w="110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672,716</w:t>
            </w:r>
          </w:p>
        </w:tc>
        <w:tc>
          <w:tcPr>
            <w:tcW w:w="92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9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5"/>
        </w:trPr>
        <w:tc>
          <w:tcPr>
            <w:tcW w:w="20" w:type="dxa"/>
            <w:vAlign w:val="bottom"/>
          </w:tcPr>
          <w:p>
            <w:pPr>
              <w:spacing w:after="0"/>
              <w:rPr>
                <w:sz w:val="24"/>
                <w:szCs w:val="24"/>
                <w:color w:val="auto"/>
              </w:rPr>
            </w:pPr>
          </w:p>
        </w:tc>
        <w:tc>
          <w:tcPr>
            <w:tcW w:w="240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720" w:type="dxa"/>
            <w:vAlign w:val="bottom"/>
            <w:tcBorders>
              <w:bottom w:val="single" w:sz="8" w:color="2C2C2C"/>
            </w:tcBorders>
          </w:tcPr>
          <w:p>
            <w:pPr>
              <w:jc w:val="center"/>
              <w:ind w:left="566"/>
              <w:spacing w:after="0"/>
              <w:rPr>
                <w:sz w:val="20"/>
                <w:szCs w:val="20"/>
                <w:color w:val="auto"/>
              </w:rPr>
            </w:pPr>
            <w:r>
              <w:rPr>
                <w:rFonts w:ascii="Times New Roman" w:cs="Times New Roman" w:eastAsia="Times New Roman" w:hAnsi="Times New Roman"/>
                <w:sz w:val="17"/>
                <w:szCs w:val="17"/>
                <w:color w:val="0000FF"/>
                <w:w w:val="98"/>
              </w:rPr>
              <w:t>05/21/2025</w:t>
            </w:r>
          </w:p>
        </w:tc>
        <w:tc>
          <w:tcPr>
            <w:tcW w:w="108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jc w:val="center"/>
              <w:ind w:right="282"/>
              <w:spacing w:after="0"/>
              <w:rPr>
                <w:sz w:val="20"/>
                <w:szCs w:val="20"/>
                <w:color w:val="auto"/>
              </w:rPr>
            </w:pPr>
            <w:r>
              <w:rPr>
                <w:rFonts w:ascii="Times New Roman" w:cs="Times New Roman" w:eastAsia="Times New Roman" w:hAnsi="Times New Roman"/>
                <w:sz w:val="25"/>
                <w:szCs w:val="25"/>
                <w:color w:val="0000FF"/>
                <w:w w:val="90"/>
                <w:vertAlign w:val="subscript"/>
              </w:rPr>
              <w:t>S</w:t>
            </w:r>
            <w:r>
              <w:rPr>
                <w:rFonts w:ascii="Times New Roman" w:cs="Times New Roman" w:eastAsia="Times New Roman" w:hAnsi="Times New Roman"/>
                <w:sz w:val="11"/>
                <w:szCs w:val="11"/>
                <w:color w:val="008000"/>
                <w:w w:val="90"/>
              </w:rPr>
              <w:t>(1)</w:t>
            </w:r>
          </w:p>
        </w:tc>
        <w:tc>
          <w:tcPr>
            <w:tcW w:w="7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3"/>
              </w:rPr>
              <w:t>8</w:t>
            </w:r>
          </w:p>
        </w:tc>
        <w:tc>
          <w:tcPr>
            <w:tcW w:w="520" w:type="dxa"/>
            <w:vAlign w:val="bottom"/>
            <w:tcBorders>
              <w:bottom w:val="single" w:sz="8" w:color="2C2C2C"/>
            </w:tcBorders>
          </w:tcPr>
          <w:p>
            <w:pPr>
              <w:jc w:val="center"/>
              <w:ind w:left="4"/>
              <w:spacing w:after="0"/>
              <w:rPr>
                <w:sz w:val="20"/>
                <w:szCs w:val="20"/>
                <w:color w:val="auto"/>
              </w:rPr>
            </w:pPr>
            <w:r>
              <w:rPr>
                <w:rFonts w:ascii="Times New Roman" w:cs="Times New Roman" w:eastAsia="Times New Roman" w:hAnsi="Times New Roman"/>
                <w:sz w:val="17"/>
                <w:szCs w:val="17"/>
                <w:color w:val="0000FF"/>
                <w:w w:val="97"/>
              </w:rPr>
              <w:t>D</w:t>
            </w:r>
          </w:p>
        </w:tc>
        <w:tc>
          <w:tcPr>
            <w:tcW w:w="76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w w:val="93"/>
              </w:rPr>
              <w:t>$</w:t>
            </w:r>
            <w:r>
              <w:rPr>
                <w:rFonts w:ascii="Times New Roman" w:cs="Times New Roman" w:eastAsia="Times New Roman" w:hAnsi="Times New Roman"/>
                <w:sz w:val="17"/>
                <w:szCs w:val="17"/>
                <w:color w:val="0000FF"/>
                <w:w w:val="93"/>
              </w:rPr>
              <w:t>24.04</w:t>
            </w:r>
            <w:r>
              <w:rPr>
                <w:rFonts w:ascii="Times New Roman" w:cs="Times New Roman" w:eastAsia="Times New Roman" w:hAnsi="Times New Roman"/>
                <w:sz w:val="21"/>
                <w:szCs w:val="21"/>
                <w:color w:val="008000"/>
                <w:w w:val="93"/>
                <w:vertAlign w:val="superscript"/>
              </w:rPr>
              <w:t>(3)</w:t>
            </w:r>
          </w:p>
        </w:tc>
        <w:tc>
          <w:tcPr>
            <w:tcW w:w="110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672,708</w:t>
            </w:r>
          </w:p>
        </w:tc>
        <w:tc>
          <w:tcPr>
            <w:tcW w:w="92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9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0"/>
        </w:trPr>
        <w:tc>
          <w:tcPr>
            <w:tcW w:w="20" w:type="dxa"/>
            <w:vAlign w:val="bottom"/>
          </w:tcPr>
          <w:p>
            <w:pPr>
              <w:spacing w:after="0"/>
              <w:rPr>
                <w:sz w:val="22"/>
                <w:szCs w:val="22"/>
                <w:color w:val="auto"/>
              </w:rPr>
            </w:pPr>
          </w:p>
        </w:tc>
        <w:tc>
          <w:tcPr>
            <w:tcW w:w="240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720" w:type="dxa"/>
            <w:vAlign w:val="bottom"/>
          </w:tcPr>
          <w:p>
            <w:pPr>
              <w:jc w:val="center"/>
              <w:ind w:left="566"/>
              <w:spacing w:after="0"/>
              <w:rPr>
                <w:sz w:val="20"/>
                <w:szCs w:val="20"/>
                <w:color w:val="auto"/>
              </w:rPr>
            </w:pPr>
            <w:r>
              <w:rPr>
                <w:rFonts w:ascii="Times New Roman" w:cs="Times New Roman" w:eastAsia="Times New Roman" w:hAnsi="Times New Roman"/>
                <w:sz w:val="17"/>
                <w:szCs w:val="17"/>
                <w:color w:val="0000FF"/>
                <w:w w:val="98"/>
              </w:rPr>
              <w:t>05/22/2025</w:t>
            </w:r>
          </w:p>
        </w:tc>
        <w:tc>
          <w:tcPr>
            <w:tcW w:w="1080" w:type="dxa"/>
            <w:vAlign w:val="bottom"/>
          </w:tcPr>
          <w:p>
            <w:pPr>
              <w:spacing w:after="0"/>
              <w:rPr>
                <w:sz w:val="22"/>
                <w:szCs w:val="22"/>
                <w:color w:val="auto"/>
              </w:rPr>
            </w:pPr>
          </w:p>
        </w:tc>
        <w:tc>
          <w:tcPr>
            <w:tcW w:w="780" w:type="dxa"/>
            <w:vAlign w:val="bottom"/>
          </w:tcPr>
          <w:p>
            <w:pPr>
              <w:jc w:val="center"/>
              <w:ind w:right="282"/>
              <w:spacing w:after="0"/>
              <w:rPr>
                <w:sz w:val="20"/>
                <w:szCs w:val="20"/>
                <w:color w:val="auto"/>
              </w:rPr>
            </w:pPr>
            <w:r>
              <w:rPr>
                <w:rFonts w:ascii="Times New Roman" w:cs="Times New Roman" w:eastAsia="Times New Roman" w:hAnsi="Times New Roman"/>
                <w:sz w:val="13"/>
                <w:szCs w:val="13"/>
                <w:color w:val="0000FF"/>
              </w:rPr>
              <w:t>M</w:t>
            </w:r>
          </w:p>
        </w:tc>
        <w:tc>
          <w:tcPr>
            <w:tcW w:w="740" w:type="dxa"/>
            <w:vAlign w:val="bottom"/>
          </w:tcPr>
          <w:p>
            <w:pPr>
              <w:jc w:val="center"/>
              <w:spacing w:after="0"/>
              <w:rPr>
                <w:sz w:val="20"/>
                <w:szCs w:val="20"/>
                <w:color w:val="auto"/>
              </w:rPr>
            </w:pPr>
            <w:r>
              <w:rPr>
                <w:rFonts w:ascii="Times New Roman" w:cs="Times New Roman" w:eastAsia="Times New Roman" w:hAnsi="Times New Roman"/>
                <w:sz w:val="17"/>
                <w:szCs w:val="17"/>
                <w:color w:val="0000FF"/>
                <w:w w:val="98"/>
              </w:rPr>
              <w:t>60,000</w:t>
            </w:r>
          </w:p>
        </w:tc>
        <w:tc>
          <w:tcPr>
            <w:tcW w:w="520" w:type="dxa"/>
            <w:vAlign w:val="bottom"/>
          </w:tcPr>
          <w:p>
            <w:pPr>
              <w:jc w:val="center"/>
              <w:ind w:left="4"/>
              <w:spacing w:after="0"/>
              <w:rPr>
                <w:sz w:val="20"/>
                <w:szCs w:val="20"/>
                <w:color w:val="auto"/>
              </w:rPr>
            </w:pPr>
            <w:r>
              <w:rPr>
                <w:rFonts w:ascii="Times New Roman" w:cs="Times New Roman" w:eastAsia="Times New Roman" w:hAnsi="Times New Roman"/>
                <w:sz w:val="17"/>
                <w:szCs w:val="17"/>
                <w:color w:val="0000FF"/>
                <w:w w:val="97"/>
              </w:rPr>
              <w:t>A</w:t>
            </w:r>
          </w:p>
        </w:tc>
        <w:tc>
          <w:tcPr>
            <w:tcW w:w="760" w:type="dxa"/>
            <w:vAlign w:val="bottom"/>
          </w:tcPr>
          <w:p>
            <w:pPr>
              <w:jc w:val="center"/>
              <w:spacing w:after="0"/>
              <w:rPr>
                <w:sz w:val="20"/>
                <w:szCs w:val="20"/>
                <w:color w:val="auto"/>
              </w:rPr>
            </w:pPr>
            <w:r>
              <w:rPr>
                <w:rFonts w:ascii="Arial" w:cs="Arial" w:eastAsia="Arial" w:hAnsi="Arial"/>
                <w:sz w:val="17"/>
                <w:szCs w:val="17"/>
                <w:color w:val="auto"/>
                <w:w w:val="99"/>
              </w:rPr>
              <w:t>$</w:t>
            </w:r>
            <w:r>
              <w:rPr>
                <w:rFonts w:ascii="Times New Roman" w:cs="Times New Roman" w:eastAsia="Times New Roman" w:hAnsi="Times New Roman"/>
                <w:sz w:val="17"/>
                <w:szCs w:val="17"/>
                <w:color w:val="0000FF"/>
                <w:w w:val="99"/>
              </w:rPr>
              <w:t>1</w:t>
            </w:r>
          </w:p>
        </w:tc>
        <w:tc>
          <w:tcPr>
            <w:tcW w:w="1100" w:type="dxa"/>
            <w:vAlign w:val="bottom"/>
          </w:tcPr>
          <w:p>
            <w:pPr>
              <w:jc w:val="center"/>
              <w:spacing w:after="0"/>
              <w:rPr>
                <w:sz w:val="20"/>
                <w:szCs w:val="20"/>
                <w:color w:val="auto"/>
              </w:rPr>
            </w:pPr>
            <w:r>
              <w:rPr>
                <w:rFonts w:ascii="Times New Roman" w:cs="Times New Roman" w:eastAsia="Times New Roman" w:hAnsi="Times New Roman"/>
                <w:sz w:val="17"/>
                <w:szCs w:val="17"/>
                <w:color w:val="0000FF"/>
              </w:rPr>
              <w:t>732,708</w:t>
            </w:r>
          </w:p>
        </w:tc>
        <w:tc>
          <w:tcPr>
            <w:tcW w:w="920" w:type="dxa"/>
            <w:vAlign w:val="bottom"/>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9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5"/>
        </w:trPr>
        <w:tc>
          <w:tcPr>
            <w:tcW w:w="20" w:type="dxa"/>
            <w:vAlign w:val="bottom"/>
          </w:tcPr>
          <w:p>
            <w:pPr>
              <w:spacing w:after="0"/>
              <w:rPr>
                <w:sz w:val="4"/>
                <w:szCs w:val="4"/>
                <w:color w:val="auto"/>
              </w:rPr>
            </w:pPr>
          </w:p>
        </w:tc>
        <w:tc>
          <w:tcPr>
            <w:tcW w:w="2400" w:type="dxa"/>
            <w:vAlign w:val="bottom"/>
            <w:tcBorders>
              <w:bottom w:val="single" w:sz="8" w:color="2C2C2C"/>
            </w:tcBorders>
          </w:tcPr>
          <w:p>
            <w:pPr>
              <w:spacing w:after="0"/>
              <w:rPr>
                <w:sz w:val="4"/>
                <w:szCs w:val="4"/>
                <w:color w:val="auto"/>
              </w:rPr>
            </w:pPr>
          </w:p>
        </w:tc>
        <w:tc>
          <w:tcPr>
            <w:tcW w:w="172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15"/>
        </w:trPr>
        <w:tc>
          <w:tcPr>
            <w:tcW w:w="20" w:type="dxa"/>
            <w:vAlign w:val="bottom"/>
          </w:tcPr>
          <w:p>
            <w:pPr>
              <w:spacing w:after="0"/>
              <w:rPr>
                <w:sz w:val="24"/>
                <w:szCs w:val="24"/>
                <w:color w:val="auto"/>
              </w:rPr>
            </w:pPr>
          </w:p>
        </w:tc>
        <w:tc>
          <w:tcPr>
            <w:tcW w:w="240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720" w:type="dxa"/>
            <w:vAlign w:val="bottom"/>
            <w:tcBorders>
              <w:bottom w:val="single" w:sz="8" w:color="2C2C2C"/>
            </w:tcBorders>
          </w:tcPr>
          <w:p>
            <w:pPr>
              <w:jc w:val="center"/>
              <w:ind w:left="566"/>
              <w:spacing w:after="0"/>
              <w:rPr>
                <w:sz w:val="20"/>
                <w:szCs w:val="20"/>
                <w:color w:val="auto"/>
              </w:rPr>
            </w:pPr>
            <w:r>
              <w:rPr>
                <w:rFonts w:ascii="Times New Roman" w:cs="Times New Roman" w:eastAsia="Times New Roman" w:hAnsi="Times New Roman"/>
                <w:sz w:val="17"/>
                <w:szCs w:val="17"/>
                <w:color w:val="0000FF"/>
                <w:w w:val="98"/>
              </w:rPr>
              <w:t>05/22/2025</w:t>
            </w:r>
          </w:p>
        </w:tc>
        <w:tc>
          <w:tcPr>
            <w:tcW w:w="108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jc w:val="center"/>
              <w:ind w:right="282"/>
              <w:spacing w:after="0"/>
              <w:rPr>
                <w:sz w:val="20"/>
                <w:szCs w:val="20"/>
                <w:color w:val="auto"/>
              </w:rPr>
            </w:pPr>
            <w:r>
              <w:rPr>
                <w:rFonts w:ascii="Times New Roman" w:cs="Times New Roman" w:eastAsia="Times New Roman" w:hAnsi="Times New Roman"/>
                <w:sz w:val="25"/>
                <w:szCs w:val="25"/>
                <w:color w:val="0000FF"/>
                <w:w w:val="90"/>
                <w:vertAlign w:val="subscript"/>
              </w:rPr>
              <w:t>S</w:t>
            </w:r>
            <w:r>
              <w:rPr>
                <w:rFonts w:ascii="Times New Roman" w:cs="Times New Roman" w:eastAsia="Times New Roman" w:hAnsi="Times New Roman"/>
                <w:sz w:val="11"/>
                <w:szCs w:val="11"/>
                <w:color w:val="008000"/>
                <w:w w:val="90"/>
              </w:rPr>
              <w:t>(1)</w:t>
            </w:r>
          </w:p>
        </w:tc>
        <w:tc>
          <w:tcPr>
            <w:tcW w:w="7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8"/>
              </w:rPr>
              <w:t>60,000</w:t>
            </w:r>
          </w:p>
        </w:tc>
        <w:tc>
          <w:tcPr>
            <w:tcW w:w="520" w:type="dxa"/>
            <w:vAlign w:val="bottom"/>
            <w:tcBorders>
              <w:bottom w:val="single" w:sz="8" w:color="2C2C2C"/>
            </w:tcBorders>
          </w:tcPr>
          <w:p>
            <w:pPr>
              <w:jc w:val="center"/>
              <w:ind w:left="4"/>
              <w:spacing w:after="0"/>
              <w:rPr>
                <w:sz w:val="20"/>
                <w:szCs w:val="20"/>
                <w:color w:val="auto"/>
              </w:rPr>
            </w:pPr>
            <w:r>
              <w:rPr>
                <w:rFonts w:ascii="Times New Roman" w:cs="Times New Roman" w:eastAsia="Times New Roman" w:hAnsi="Times New Roman"/>
                <w:sz w:val="17"/>
                <w:szCs w:val="17"/>
                <w:color w:val="0000FF"/>
                <w:w w:val="97"/>
              </w:rPr>
              <w:t>D</w:t>
            </w:r>
          </w:p>
        </w:tc>
        <w:tc>
          <w:tcPr>
            <w:tcW w:w="76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w w:val="93"/>
              </w:rPr>
              <w:t>$</w:t>
            </w:r>
            <w:r>
              <w:rPr>
                <w:rFonts w:ascii="Times New Roman" w:cs="Times New Roman" w:eastAsia="Times New Roman" w:hAnsi="Times New Roman"/>
                <w:sz w:val="17"/>
                <w:szCs w:val="17"/>
                <w:color w:val="0000FF"/>
                <w:w w:val="93"/>
              </w:rPr>
              <w:t>22.63</w:t>
            </w:r>
            <w:r>
              <w:rPr>
                <w:rFonts w:ascii="Times New Roman" w:cs="Times New Roman" w:eastAsia="Times New Roman" w:hAnsi="Times New Roman"/>
                <w:sz w:val="21"/>
                <w:szCs w:val="21"/>
                <w:color w:val="008000"/>
                <w:w w:val="93"/>
                <w:vertAlign w:val="superscript"/>
              </w:rPr>
              <w:t>(4)</w:t>
            </w:r>
          </w:p>
        </w:tc>
        <w:tc>
          <w:tcPr>
            <w:tcW w:w="110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672,708</w:t>
            </w:r>
          </w:p>
        </w:tc>
        <w:tc>
          <w:tcPr>
            <w:tcW w:w="92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9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7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92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By Jing</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240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7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10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rPr>
              <w:t>100,002</w:t>
            </w:r>
          </w:p>
        </w:tc>
        <w:tc>
          <w:tcPr>
            <w:tcW w:w="92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rPr>
              <w:t>I</w:t>
            </w:r>
          </w:p>
        </w:tc>
        <w:tc>
          <w:tcPr>
            <w:tcW w:w="92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Chen, wife</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2400" w:type="dxa"/>
            <w:vAlign w:val="bottom"/>
            <w:vMerge w:val="continue"/>
          </w:tcPr>
          <w:p>
            <w:pPr>
              <w:spacing w:after="0"/>
              <w:rPr>
                <w:sz w:val="9"/>
                <w:szCs w:val="9"/>
                <w:color w:val="auto"/>
              </w:rPr>
            </w:pPr>
          </w:p>
        </w:tc>
        <w:tc>
          <w:tcPr>
            <w:tcW w:w="1720" w:type="dxa"/>
            <w:vAlign w:val="bottom"/>
          </w:tcPr>
          <w:p>
            <w:pPr>
              <w:spacing w:after="0"/>
              <w:rPr>
                <w:sz w:val="9"/>
                <w:szCs w:val="9"/>
                <w:color w:val="auto"/>
              </w:rPr>
            </w:pPr>
          </w:p>
        </w:tc>
        <w:tc>
          <w:tcPr>
            <w:tcW w:w="1080" w:type="dxa"/>
            <w:vAlign w:val="bottom"/>
          </w:tcPr>
          <w:p>
            <w:pPr>
              <w:spacing w:after="0"/>
              <w:rPr>
                <w:sz w:val="9"/>
                <w:szCs w:val="9"/>
                <w:color w:val="auto"/>
              </w:rPr>
            </w:pPr>
          </w:p>
        </w:tc>
        <w:tc>
          <w:tcPr>
            <w:tcW w:w="780" w:type="dxa"/>
            <w:vAlign w:val="bottom"/>
          </w:tcPr>
          <w:p>
            <w:pPr>
              <w:spacing w:after="0"/>
              <w:rPr>
                <w:sz w:val="9"/>
                <w:szCs w:val="9"/>
                <w:color w:val="auto"/>
              </w:rPr>
            </w:pPr>
          </w:p>
        </w:tc>
        <w:tc>
          <w:tcPr>
            <w:tcW w:w="740" w:type="dxa"/>
            <w:vAlign w:val="bottom"/>
          </w:tcPr>
          <w:p>
            <w:pPr>
              <w:spacing w:after="0"/>
              <w:rPr>
                <w:sz w:val="9"/>
                <w:szCs w:val="9"/>
                <w:color w:val="auto"/>
              </w:rPr>
            </w:pPr>
          </w:p>
        </w:tc>
        <w:tc>
          <w:tcPr>
            <w:tcW w:w="520" w:type="dxa"/>
            <w:vAlign w:val="bottom"/>
          </w:tcPr>
          <w:p>
            <w:pPr>
              <w:spacing w:after="0"/>
              <w:rPr>
                <w:sz w:val="9"/>
                <w:szCs w:val="9"/>
                <w:color w:val="auto"/>
              </w:rPr>
            </w:pPr>
          </w:p>
        </w:tc>
        <w:tc>
          <w:tcPr>
            <w:tcW w:w="760" w:type="dxa"/>
            <w:vAlign w:val="bottom"/>
          </w:tcPr>
          <w:p>
            <w:pPr>
              <w:spacing w:after="0"/>
              <w:rPr>
                <w:sz w:val="9"/>
                <w:szCs w:val="9"/>
                <w:color w:val="auto"/>
              </w:rPr>
            </w:pPr>
          </w:p>
        </w:tc>
        <w:tc>
          <w:tcPr>
            <w:tcW w:w="1100" w:type="dxa"/>
            <w:vAlign w:val="bottom"/>
            <w:vMerge w:val="continue"/>
          </w:tcPr>
          <w:p>
            <w:pPr>
              <w:spacing w:after="0"/>
              <w:rPr>
                <w:sz w:val="9"/>
                <w:szCs w:val="9"/>
                <w:color w:val="auto"/>
              </w:rPr>
            </w:pPr>
          </w:p>
        </w:tc>
        <w:tc>
          <w:tcPr>
            <w:tcW w:w="920" w:type="dxa"/>
            <w:vAlign w:val="bottom"/>
            <w:vMerge w:val="continue"/>
          </w:tcPr>
          <w:p>
            <w:pPr>
              <w:spacing w:after="0"/>
              <w:rPr>
                <w:sz w:val="9"/>
                <w:szCs w:val="9"/>
                <w:color w:val="auto"/>
              </w:rPr>
            </w:pPr>
          </w:p>
        </w:tc>
        <w:tc>
          <w:tcPr>
            <w:tcW w:w="92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0000FF"/>
              </w:rPr>
              <w:t>of David</w:t>
            </w: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2400" w:type="dxa"/>
            <w:vAlign w:val="bottom"/>
          </w:tcPr>
          <w:p>
            <w:pPr>
              <w:spacing w:after="0"/>
              <w:rPr>
                <w:sz w:val="8"/>
                <w:szCs w:val="8"/>
                <w:color w:val="auto"/>
              </w:rPr>
            </w:pPr>
          </w:p>
        </w:tc>
        <w:tc>
          <w:tcPr>
            <w:tcW w:w="1720" w:type="dxa"/>
            <w:vAlign w:val="bottom"/>
          </w:tcPr>
          <w:p>
            <w:pPr>
              <w:spacing w:after="0"/>
              <w:rPr>
                <w:sz w:val="8"/>
                <w:szCs w:val="8"/>
                <w:color w:val="auto"/>
              </w:rPr>
            </w:pPr>
          </w:p>
        </w:tc>
        <w:tc>
          <w:tcPr>
            <w:tcW w:w="1080" w:type="dxa"/>
            <w:vAlign w:val="bottom"/>
          </w:tcPr>
          <w:p>
            <w:pPr>
              <w:spacing w:after="0"/>
              <w:rPr>
                <w:sz w:val="8"/>
                <w:szCs w:val="8"/>
                <w:color w:val="auto"/>
              </w:rPr>
            </w:pPr>
          </w:p>
        </w:tc>
        <w:tc>
          <w:tcPr>
            <w:tcW w:w="780" w:type="dxa"/>
            <w:vAlign w:val="bottom"/>
          </w:tcPr>
          <w:p>
            <w:pPr>
              <w:spacing w:after="0"/>
              <w:rPr>
                <w:sz w:val="8"/>
                <w:szCs w:val="8"/>
                <w:color w:val="auto"/>
              </w:rPr>
            </w:pPr>
          </w:p>
        </w:tc>
        <w:tc>
          <w:tcPr>
            <w:tcW w:w="740" w:type="dxa"/>
            <w:vAlign w:val="bottom"/>
          </w:tcPr>
          <w:p>
            <w:pPr>
              <w:spacing w:after="0"/>
              <w:rPr>
                <w:sz w:val="8"/>
                <w:szCs w:val="8"/>
                <w:color w:val="auto"/>
              </w:rPr>
            </w:pPr>
          </w:p>
        </w:tc>
        <w:tc>
          <w:tcPr>
            <w:tcW w:w="520" w:type="dxa"/>
            <w:vAlign w:val="bottom"/>
          </w:tcPr>
          <w:p>
            <w:pPr>
              <w:spacing w:after="0"/>
              <w:rPr>
                <w:sz w:val="8"/>
                <w:szCs w:val="8"/>
                <w:color w:val="auto"/>
              </w:rPr>
            </w:pPr>
          </w:p>
        </w:tc>
        <w:tc>
          <w:tcPr>
            <w:tcW w:w="760" w:type="dxa"/>
            <w:vAlign w:val="bottom"/>
          </w:tcPr>
          <w:p>
            <w:pPr>
              <w:spacing w:after="0"/>
              <w:rPr>
                <w:sz w:val="8"/>
                <w:szCs w:val="8"/>
                <w:color w:val="auto"/>
              </w:rPr>
            </w:pPr>
          </w:p>
        </w:tc>
        <w:tc>
          <w:tcPr>
            <w:tcW w:w="1100" w:type="dxa"/>
            <w:vAlign w:val="bottom"/>
          </w:tcPr>
          <w:p>
            <w:pPr>
              <w:spacing w:after="0"/>
              <w:rPr>
                <w:sz w:val="8"/>
                <w:szCs w:val="8"/>
                <w:color w:val="auto"/>
              </w:rPr>
            </w:pPr>
          </w:p>
        </w:tc>
        <w:tc>
          <w:tcPr>
            <w:tcW w:w="920" w:type="dxa"/>
            <w:vAlign w:val="bottom"/>
          </w:tcPr>
          <w:p>
            <w:pPr>
              <w:spacing w:after="0"/>
              <w:rPr>
                <w:sz w:val="8"/>
                <w:szCs w:val="8"/>
                <w:color w:val="auto"/>
              </w:rPr>
            </w:pPr>
          </w:p>
        </w:tc>
        <w:tc>
          <w:tcPr>
            <w:tcW w:w="920" w:type="dxa"/>
            <w:vAlign w:val="bottom"/>
            <w:vMerge w:val="continue"/>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240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92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H. Wang</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9"/>
        </w:trPr>
        <w:tc>
          <w:tcPr>
            <w:tcW w:w="20" w:type="dxa"/>
            <w:vAlign w:val="bottom"/>
          </w:tcPr>
          <w:p>
            <w:pPr>
              <w:spacing w:after="0"/>
              <w:rPr>
                <w:sz w:val="5"/>
                <w:szCs w:val="5"/>
                <w:color w:val="auto"/>
              </w:rPr>
            </w:pPr>
          </w:p>
        </w:tc>
        <w:tc>
          <w:tcPr>
            <w:tcW w:w="2400" w:type="dxa"/>
            <w:vAlign w:val="bottom"/>
            <w:tcBorders>
              <w:bottom w:val="single" w:sz="8" w:color="2C2C2C"/>
            </w:tcBorders>
          </w:tcPr>
          <w:p>
            <w:pPr>
              <w:spacing w:after="0"/>
              <w:rPr>
                <w:sz w:val="5"/>
                <w:szCs w:val="5"/>
                <w:color w:val="auto"/>
              </w:rPr>
            </w:pPr>
          </w:p>
        </w:tc>
        <w:tc>
          <w:tcPr>
            <w:tcW w:w="1720" w:type="dxa"/>
            <w:vAlign w:val="bottom"/>
            <w:tcBorders>
              <w:bottom w:val="single" w:sz="8" w:color="2C2C2C"/>
            </w:tcBorders>
          </w:tcPr>
          <w:p>
            <w:pPr>
              <w:spacing w:after="0"/>
              <w:rPr>
                <w:sz w:val="5"/>
                <w:szCs w:val="5"/>
                <w:color w:val="auto"/>
              </w:rPr>
            </w:pPr>
          </w:p>
        </w:tc>
        <w:tc>
          <w:tcPr>
            <w:tcW w:w="108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1100" w:type="dxa"/>
            <w:vAlign w:val="bottom"/>
            <w:tcBorders>
              <w:bottom w:val="single" w:sz="8" w:color="2C2C2C"/>
            </w:tcBorders>
          </w:tcPr>
          <w:p>
            <w:pPr>
              <w:spacing w:after="0"/>
              <w:rPr>
                <w:sz w:val="5"/>
                <w:szCs w:val="5"/>
                <w:color w:val="auto"/>
              </w:rPr>
            </w:pPr>
          </w:p>
        </w:tc>
        <w:tc>
          <w:tcPr>
            <w:tcW w:w="920" w:type="dxa"/>
            <w:vAlign w:val="bottom"/>
            <w:tcBorders>
              <w:bottom w:val="single" w:sz="8" w:color="2C2C2C"/>
            </w:tcBorders>
          </w:tcPr>
          <w:p>
            <w:pPr>
              <w:spacing w:after="0"/>
              <w:rPr>
                <w:sz w:val="5"/>
                <w:szCs w:val="5"/>
                <w:color w:val="auto"/>
              </w:rPr>
            </w:pPr>
          </w:p>
        </w:tc>
        <w:tc>
          <w:tcPr>
            <w:tcW w:w="9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7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92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By Sophia</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240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92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Wang,</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240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7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7"/>
                <w:szCs w:val="17"/>
                <w:color w:val="0000FF"/>
                <w:w w:val="98"/>
              </w:rPr>
              <w:t>45,837</w:t>
            </w:r>
          </w:p>
        </w:tc>
        <w:tc>
          <w:tcPr>
            <w:tcW w:w="920" w:type="dxa"/>
            <w:vAlign w:val="bottom"/>
          </w:tcPr>
          <w:p>
            <w:pPr>
              <w:jc w:val="center"/>
              <w:spacing w:after="0"/>
              <w:rPr>
                <w:sz w:val="20"/>
                <w:szCs w:val="20"/>
                <w:color w:val="auto"/>
              </w:rPr>
            </w:pPr>
            <w:r>
              <w:rPr>
                <w:rFonts w:ascii="Times New Roman" w:cs="Times New Roman" w:eastAsia="Times New Roman" w:hAnsi="Times New Roman"/>
                <w:sz w:val="17"/>
                <w:szCs w:val="17"/>
                <w:color w:val="0000FF"/>
              </w:rPr>
              <w:t>I</w:t>
            </w:r>
          </w:p>
        </w:tc>
        <w:tc>
          <w:tcPr>
            <w:tcW w:w="92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daughter of</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240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92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David H.</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240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92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Wang</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9"/>
        </w:trPr>
        <w:tc>
          <w:tcPr>
            <w:tcW w:w="20" w:type="dxa"/>
            <w:vAlign w:val="bottom"/>
          </w:tcPr>
          <w:p>
            <w:pPr>
              <w:spacing w:after="0"/>
              <w:rPr>
                <w:sz w:val="5"/>
                <w:szCs w:val="5"/>
                <w:color w:val="auto"/>
              </w:rPr>
            </w:pPr>
          </w:p>
        </w:tc>
        <w:tc>
          <w:tcPr>
            <w:tcW w:w="2400" w:type="dxa"/>
            <w:vAlign w:val="bottom"/>
            <w:tcBorders>
              <w:bottom w:val="single" w:sz="8" w:color="2C2C2C"/>
            </w:tcBorders>
          </w:tcPr>
          <w:p>
            <w:pPr>
              <w:spacing w:after="0"/>
              <w:rPr>
                <w:sz w:val="5"/>
                <w:szCs w:val="5"/>
                <w:color w:val="auto"/>
              </w:rPr>
            </w:pPr>
          </w:p>
        </w:tc>
        <w:tc>
          <w:tcPr>
            <w:tcW w:w="1720" w:type="dxa"/>
            <w:vAlign w:val="bottom"/>
            <w:tcBorders>
              <w:bottom w:val="single" w:sz="8" w:color="2C2C2C"/>
            </w:tcBorders>
          </w:tcPr>
          <w:p>
            <w:pPr>
              <w:spacing w:after="0"/>
              <w:rPr>
                <w:sz w:val="5"/>
                <w:szCs w:val="5"/>
                <w:color w:val="auto"/>
              </w:rPr>
            </w:pPr>
          </w:p>
        </w:tc>
        <w:tc>
          <w:tcPr>
            <w:tcW w:w="108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1100" w:type="dxa"/>
            <w:vAlign w:val="bottom"/>
            <w:tcBorders>
              <w:bottom w:val="single" w:sz="8" w:color="2C2C2C"/>
            </w:tcBorders>
          </w:tcPr>
          <w:p>
            <w:pPr>
              <w:spacing w:after="0"/>
              <w:rPr>
                <w:sz w:val="5"/>
                <w:szCs w:val="5"/>
                <w:color w:val="auto"/>
              </w:rPr>
            </w:pPr>
          </w:p>
        </w:tc>
        <w:tc>
          <w:tcPr>
            <w:tcW w:w="920" w:type="dxa"/>
            <w:vAlign w:val="bottom"/>
            <w:tcBorders>
              <w:bottom w:val="single" w:sz="8" w:color="2C2C2C"/>
            </w:tcBorders>
          </w:tcPr>
          <w:p>
            <w:pPr>
              <w:spacing w:after="0"/>
              <w:rPr>
                <w:sz w:val="5"/>
                <w:szCs w:val="5"/>
                <w:color w:val="auto"/>
              </w:rPr>
            </w:pPr>
          </w:p>
        </w:tc>
        <w:tc>
          <w:tcPr>
            <w:tcW w:w="9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7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92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By David</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240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92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Hui Wang</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240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92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and Jing</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240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92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Chen</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240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7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7"/>
                <w:szCs w:val="17"/>
                <w:color w:val="0000FF"/>
              </w:rPr>
              <w:t>180,000</w:t>
            </w:r>
          </w:p>
        </w:tc>
        <w:tc>
          <w:tcPr>
            <w:tcW w:w="920" w:type="dxa"/>
            <w:vAlign w:val="bottom"/>
          </w:tcPr>
          <w:p>
            <w:pPr>
              <w:jc w:val="center"/>
              <w:spacing w:after="0"/>
              <w:rPr>
                <w:sz w:val="20"/>
                <w:szCs w:val="20"/>
                <w:color w:val="auto"/>
              </w:rPr>
            </w:pPr>
            <w:r>
              <w:rPr>
                <w:rFonts w:ascii="Times New Roman" w:cs="Times New Roman" w:eastAsia="Times New Roman" w:hAnsi="Times New Roman"/>
                <w:sz w:val="17"/>
                <w:szCs w:val="17"/>
                <w:color w:val="0000FF"/>
              </w:rPr>
              <w:t>I</w:t>
            </w:r>
          </w:p>
        </w:tc>
        <w:tc>
          <w:tcPr>
            <w:tcW w:w="92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Family</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240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92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Irrevocable</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240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92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Trust for</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240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92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Wang</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240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92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Children</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9"/>
        </w:trPr>
        <w:tc>
          <w:tcPr>
            <w:tcW w:w="20" w:type="dxa"/>
            <w:vAlign w:val="bottom"/>
          </w:tcPr>
          <w:p>
            <w:pPr>
              <w:spacing w:after="0"/>
              <w:rPr>
                <w:sz w:val="5"/>
                <w:szCs w:val="5"/>
                <w:color w:val="auto"/>
              </w:rPr>
            </w:pPr>
          </w:p>
        </w:tc>
        <w:tc>
          <w:tcPr>
            <w:tcW w:w="2400" w:type="dxa"/>
            <w:vAlign w:val="bottom"/>
            <w:tcBorders>
              <w:bottom w:val="single" w:sz="8" w:color="2C2C2C"/>
            </w:tcBorders>
          </w:tcPr>
          <w:p>
            <w:pPr>
              <w:spacing w:after="0"/>
              <w:rPr>
                <w:sz w:val="5"/>
                <w:szCs w:val="5"/>
                <w:color w:val="auto"/>
              </w:rPr>
            </w:pPr>
          </w:p>
        </w:tc>
        <w:tc>
          <w:tcPr>
            <w:tcW w:w="1720" w:type="dxa"/>
            <w:vAlign w:val="bottom"/>
            <w:tcBorders>
              <w:bottom w:val="single" w:sz="8" w:color="2C2C2C"/>
            </w:tcBorders>
          </w:tcPr>
          <w:p>
            <w:pPr>
              <w:spacing w:after="0"/>
              <w:rPr>
                <w:sz w:val="5"/>
                <w:szCs w:val="5"/>
                <w:color w:val="auto"/>
              </w:rPr>
            </w:pPr>
          </w:p>
        </w:tc>
        <w:tc>
          <w:tcPr>
            <w:tcW w:w="108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1100" w:type="dxa"/>
            <w:vAlign w:val="bottom"/>
            <w:tcBorders>
              <w:bottom w:val="single" w:sz="8" w:color="2C2C2C"/>
            </w:tcBorders>
          </w:tcPr>
          <w:p>
            <w:pPr>
              <w:spacing w:after="0"/>
              <w:rPr>
                <w:sz w:val="5"/>
                <w:szCs w:val="5"/>
                <w:color w:val="auto"/>
              </w:rPr>
            </w:pPr>
          </w:p>
        </w:tc>
        <w:tc>
          <w:tcPr>
            <w:tcW w:w="920" w:type="dxa"/>
            <w:vAlign w:val="bottom"/>
            <w:tcBorders>
              <w:bottom w:val="single" w:sz="8" w:color="2C2C2C"/>
            </w:tcBorders>
          </w:tcPr>
          <w:p>
            <w:pPr>
              <w:spacing w:after="0"/>
              <w:rPr>
                <w:sz w:val="5"/>
                <w:szCs w:val="5"/>
                <w:color w:val="auto"/>
              </w:rPr>
            </w:pPr>
          </w:p>
        </w:tc>
        <w:tc>
          <w:tcPr>
            <w:tcW w:w="9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7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92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By Wang-</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240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92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Chen</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240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7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7"/>
                <w:szCs w:val="17"/>
                <w:color w:val="0000FF"/>
              </w:rPr>
              <w:t>620,001</w:t>
            </w:r>
          </w:p>
        </w:tc>
        <w:tc>
          <w:tcPr>
            <w:tcW w:w="920" w:type="dxa"/>
            <w:vAlign w:val="bottom"/>
          </w:tcPr>
          <w:p>
            <w:pPr>
              <w:jc w:val="center"/>
              <w:spacing w:after="0"/>
              <w:rPr>
                <w:sz w:val="20"/>
                <w:szCs w:val="20"/>
                <w:color w:val="auto"/>
              </w:rPr>
            </w:pPr>
            <w:r>
              <w:rPr>
                <w:rFonts w:ascii="Times New Roman" w:cs="Times New Roman" w:eastAsia="Times New Roman" w:hAnsi="Times New Roman"/>
                <w:sz w:val="17"/>
                <w:szCs w:val="17"/>
                <w:color w:val="0000FF"/>
              </w:rPr>
              <w:t>I</w:t>
            </w:r>
          </w:p>
        </w:tc>
        <w:tc>
          <w:tcPr>
            <w:tcW w:w="92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Family</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240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92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Living</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240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92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Trust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79"/>
        </w:trPr>
        <w:tc>
          <w:tcPr>
            <w:tcW w:w="20" w:type="dxa"/>
            <w:vAlign w:val="bottom"/>
            <w:tcBorders>
              <w:bottom w:val="single" w:sz="8" w:color="2C2C2C"/>
            </w:tcBorders>
          </w:tcPr>
          <w:p>
            <w:pPr>
              <w:spacing w:after="0"/>
              <w:rPr>
                <w:sz w:val="6"/>
                <w:szCs w:val="6"/>
                <w:color w:val="auto"/>
              </w:rPr>
            </w:pPr>
          </w:p>
        </w:tc>
        <w:tc>
          <w:tcPr>
            <w:tcW w:w="2400" w:type="dxa"/>
            <w:vAlign w:val="bottom"/>
            <w:tcBorders>
              <w:bottom w:val="single" w:sz="8" w:color="2C2C2C"/>
            </w:tcBorders>
          </w:tcPr>
          <w:p>
            <w:pPr>
              <w:spacing w:after="0"/>
              <w:rPr>
                <w:sz w:val="6"/>
                <w:szCs w:val="6"/>
                <w:color w:val="auto"/>
              </w:rPr>
            </w:pPr>
          </w:p>
        </w:tc>
        <w:tc>
          <w:tcPr>
            <w:tcW w:w="1720" w:type="dxa"/>
            <w:vAlign w:val="bottom"/>
            <w:tcBorders>
              <w:bottom w:val="single" w:sz="8" w:color="2C2C2C"/>
            </w:tcBorders>
          </w:tcPr>
          <w:p>
            <w:pPr>
              <w:spacing w:after="0"/>
              <w:rPr>
                <w:sz w:val="6"/>
                <w:szCs w:val="6"/>
                <w:color w:val="auto"/>
              </w:rPr>
            </w:pPr>
          </w:p>
        </w:tc>
        <w:tc>
          <w:tcPr>
            <w:tcW w:w="108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1100" w:type="dxa"/>
            <w:vAlign w:val="bottom"/>
            <w:tcBorders>
              <w:bottom w:val="single" w:sz="8" w:color="2C2C2C"/>
            </w:tcBorders>
          </w:tcPr>
          <w:p>
            <w:pPr>
              <w:spacing w:after="0"/>
              <w:rPr>
                <w:sz w:val="6"/>
                <w:szCs w:val="6"/>
                <w:color w:val="auto"/>
              </w:rPr>
            </w:pPr>
          </w:p>
        </w:tc>
        <w:tc>
          <w:tcPr>
            <w:tcW w:w="920" w:type="dxa"/>
            <w:vAlign w:val="bottom"/>
            <w:tcBorders>
              <w:bottom w:val="single" w:sz="8" w:color="2C2C2C"/>
            </w:tcBorders>
          </w:tcPr>
          <w:p>
            <w:pPr>
              <w:spacing w:after="0"/>
              <w:rPr>
                <w:sz w:val="6"/>
                <w:szCs w:val="6"/>
                <w:color w:val="auto"/>
              </w:rPr>
            </w:pPr>
          </w:p>
        </w:tc>
        <w:tc>
          <w:tcPr>
            <w:tcW w:w="92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2400" w:type="dxa"/>
            <w:vAlign w:val="bottom"/>
            <w:tcBorders>
              <w:top w:val="single" w:sz="8" w:color="808080"/>
            </w:tcBorders>
            <w:shd w:val="clear" w:color="auto" w:fill="2C2C2C"/>
          </w:tcPr>
          <w:p>
            <w:pPr>
              <w:spacing w:after="0" w:line="20" w:lineRule="exact"/>
              <w:rPr>
                <w:sz w:val="1"/>
                <w:szCs w:val="1"/>
                <w:color w:val="auto"/>
              </w:rPr>
            </w:pPr>
          </w:p>
        </w:tc>
        <w:tc>
          <w:tcPr>
            <w:tcW w:w="1720" w:type="dxa"/>
            <w:vAlign w:val="bottom"/>
            <w:tcBorders>
              <w:top w:val="single" w:sz="8" w:color="808080"/>
            </w:tcBorders>
            <w:shd w:val="clear" w:color="auto" w:fill="2C2C2C"/>
          </w:tcPr>
          <w:p>
            <w:pPr>
              <w:spacing w:after="0" w:line="20" w:lineRule="exact"/>
              <w:rPr>
                <w:sz w:val="1"/>
                <w:szCs w:val="1"/>
                <w:color w:val="auto"/>
              </w:rPr>
            </w:pPr>
          </w:p>
        </w:tc>
        <w:tc>
          <w:tcPr>
            <w:tcW w:w="1080" w:type="dxa"/>
            <w:vAlign w:val="bottom"/>
            <w:tcBorders>
              <w:top w:val="single" w:sz="8" w:color="808080"/>
            </w:tcBorders>
            <w:shd w:val="clear" w:color="auto" w:fill="2C2C2C"/>
          </w:tcPr>
          <w:p>
            <w:pPr>
              <w:spacing w:after="0" w:line="20" w:lineRule="exact"/>
              <w:rPr>
                <w:sz w:val="1"/>
                <w:szCs w:val="1"/>
                <w:color w:val="auto"/>
              </w:rPr>
            </w:pPr>
          </w:p>
        </w:tc>
        <w:tc>
          <w:tcPr>
            <w:tcW w:w="780" w:type="dxa"/>
            <w:vAlign w:val="bottom"/>
            <w:tcBorders>
              <w:top w:val="single" w:sz="8" w:color="808080"/>
            </w:tcBorders>
            <w:shd w:val="clear" w:color="auto" w:fill="2C2C2C"/>
          </w:tcPr>
          <w:p>
            <w:pPr>
              <w:spacing w:after="0" w:line="20" w:lineRule="exact"/>
              <w:rPr>
                <w:sz w:val="1"/>
                <w:szCs w:val="1"/>
                <w:color w:val="auto"/>
              </w:rPr>
            </w:pPr>
          </w:p>
        </w:tc>
        <w:tc>
          <w:tcPr>
            <w:tcW w:w="740" w:type="dxa"/>
            <w:vAlign w:val="bottom"/>
            <w:tcBorders>
              <w:top w:val="single" w:sz="8" w:color="808080"/>
            </w:tcBorders>
            <w:shd w:val="clear" w:color="auto" w:fill="2C2C2C"/>
          </w:tcPr>
          <w:p>
            <w:pPr>
              <w:spacing w:after="0" w:line="20" w:lineRule="exact"/>
              <w:rPr>
                <w:sz w:val="1"/>
                <w:szCs w:val="1"/>
                <w:color w:val="auto"/>
              </w:rPr>
            </w:pPr>
          </w:p>
        </w:tc>
        <w:tc>
          <w:tcPr>
            <w:tcW w:w="520" w:type="dxa"/>
            <w:vAlign w:val="bottom"/>
            <w:tcBorders>
              <w:top w:val="single" w:sz="8" w:color="808080"/>
            </w:tcBorders>
            <w:shd w:val="clear" w:color="auto" w:fill="2C2C2C"/>
          </w:tcPr>
          <w:p>
            <w:pPr>
              <w:spacing w:after="0" w:line="20" w:lineRule="exact"/>
              <w:rPr>
                <w:sz w:val="1"/>
                <w:szCs w:val="1"/>
                <w:color w:val="auto"/>
              </w:rPr>
            </w:pPr>
          </w:p>
        </w:tc>
        <w:tc>
          <w:tcPr>
            <w:tcW w:w="760" w:type="dxa"/>
            <w:vAlign w:val="bottom"/>
            <w:tcBorders>
              <w:top w:val="single" w:sz="8" w:color="808080"/>
            </w:tcBorders>
            <w:shd w:val="clear" w:color="auto" w:fill="2C2C2C"/>
          </w:tcPr>
          <w:p>
            <w:pPr>
              <w:spacing w:after="0" w:line="20" w:lineRule="exact"/>
              <w:rPr>
                <w:sz w:val="1"/>
                <w:szCs w:val="1"/>
                <w:color w:val="auto"/>
              </w:rPr>
            </w:pPr>
          </w:p>
        </w:tc>
        <w:tc>
          <w:tcPr>
            <w:tcW w:w="1100" w:type="dxa"/>
            <w:vAlign w:val="bottom"/>
            <w:tcBorders>
              <w:top w:val="single" w:sz="8" w:color="808080"/>
            </w:tcBorders>
            <w:shd w:val="clear" w:color="auto" w:fill="2C2C2C"/>
          </w:tcPr>
          <w:p>
            <w:pPr>
              <w:spacing w:after="0" w:line="20" w:lineRule="exact"/>
              <w:rPr>
                <w:sz w:val="1"/>
                <w:szCs w:val="1"/>
                <w:color w:val="auto"/>
              </w:rPr>
            </w:pPr>
          </w:p>
        </w:tc>
        <w:tc>
          <w:tcPr>
            <w:tcW w:w="920" w:type="dxa"/>
            <w:vAlign w:val="bottom"/>
            <w:tcBorders>
              <w:top w:val="single" w:sz="8" w:color="808080"/>
            </w:tcBorders>
            <w:shd w:val="clear" w:color="auto" w:fill="2C2C2C"/>
          </w:tcPr>
          <w:p>
            <w:pPr>
              <w:spacing w:after="0" w:line="20" w:lineRule="exact"/>
              <w:rPr>
                <w:sz w:val="1"/>
                <w:szCs w:val="1"/>
                <w:color w:val="auto"/>
              </w:rPr>
            </w:pPr>
          </w:p>
        </w:tc>
        <w:tc>
          <w:tcPr>
            <w:tcW w:w="92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shd w:val="clear" w:color="auto" w:fill="2C2C2C"/>
          </w:tcPr>
          <w:p>
            <w:pPr>
              <w:spacing w:after="0" w:line="20" w:lineRule="exact"/>
              <w:rPr>
                <w:sz w:val="1"/>
                <w:szCs w:val="1"/>
                <w:color w:val="auto"/>
              </w:rPr>
            </w:pPr>
          </w:p>
        </w:tc>
        <w:tc>
          <w:tcPr>
            <w:tcW w:w="8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9" w:lineRule="exact"/>
        <w:rPr>
          <w:sz w:val="24"/>
          <w:szCs w:val="24"/>
          <w:color w:val="auto"/>
        </w:rPr>
      </w:pPr>
    </w:p>
    <w:p>
      <w:pPr>
        <w:jc w:val="cente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14" w:lineRule="exact"/>
        <w:rPr>
          <w:sz w:val="24"/>
          <w:szCs w:val="24"/>
          <w:color w:val="auto"/>
        </w:rPr>
      </w:pPr>
    </w:p>
    <w:p>
      <w:pPr>
        <w:jc w:val="center"/>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01" w:lineRule="exact"/>
        <w:rPr>
          <w:sz w:val="24"/>
          <w:szCs w:val="24"/>
          <w:color w:val="auto"/>
        </w:rPr>
      </w:pPr>
    </w:p>
    <w:tbl>
      <w:tblPr>
        <w:tblLayout w:type="fixed"/>
        <w:tblInd w:w="80" w:type="dxa"/>
        <w:tblCellMar>
          <w:top w:w="0" w:type="dxa"/>
          <w:left w:w="0" w:type="dxa"/>
          <w:bottom w:w="0" w:type="dxa"/>
          <w:right w:w="0" w:type="dxa"/>
        </w:tblCellMar>
      </w:tblPr>
      <w:tr>
        <w:trPr>
          <w:trHeight w:val="138"/>
        </w:trPr>
        <w:tc>
          <w:tcPr>
            <w:tcW w:w="620" w:type="dxa"/>
            <w:vAlign w:val="bottom"/>
          </w:tcPr>
          <w:p>
            <w:pPr>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480" w:type="dxa"/>
            <w:vAlign w:val="bottom"/>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260" w:type="dxa"/>
            <w:vAlign w:val="bottom"/>
          </w:tcPr>
          <w:p>
            <w:pPr>
              <w:ind w:left="100"/>
              <w:spacing w:after="0"/>
              <w:rPr>
                <w:sz w:val="20"/>
                <w:szCs w:val="20"/>
                <w:color w:val="auto"/>
              </w:rPr>
            </w:pPr>
            <w:r>
              <w:rPr>
                <w:rFonts w:ascii="Arial" w:cs="Arial" w:eastAsia="Arial" w:hAnsi="Arial"/>
                <w:sz w:val="12"/>
                <w:szCs w:val="12"/>
                <w:b w:val="1"/>
                <w:bCs w:val="1"/>
                <w:color w:val="auto"/>
              </w:rPr>
              <w:t>7. Title and Amount</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680" w:type="dxa"/>
            <w:vAlign w:val="bottom"/>
          </w:tcPr>
          <w:p>
            <w:pPr>
              <w:ind w:left="80"/>
              <w:spacing w:after="0"/>
              <w:rPr>
                <w:sz w:val="20"/>
                <w:szCs w:val="20"/>
                <w:color w:val="auto"/>
              </w:rPr>
            </w:pPr>
            <w:r>
              <w:rPr>
                <w:rFonts w:ascii="Arial" w:cs="Arial" w:eastAsia="Arial" w:hAnsi="Arial"/>
                <w:sz w:val="12"/>
                <w:szCs w:val="12"/>
                <w:b w:val="1"/>
                <w:bCs w:val="1"/>
                <w:color w:val="auto"/>
                <w:w w:val="99"/>
              </w:rPr>
              <w:t>11. Nature</w:t>
            </w:r>
          </w:p>
        </w:tc>
      </w:tr>
      <w:tr>
        <w:trPr>
          <w:trHeight w:val="129"/>
        </w:trPr>
        <w:tc>
          <w:tcPr>
            <w:tcW w:w="620" w:type="dxa"/>
            <w:vAlign w:val="bottom"/>
          </w:tcPr>
          <w:p>
            <w:pPr>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w:t>
            </w:r>
          </w:p>
        </w:tc>
        <w:tc>
          <w:tcPr>
            <w:tcW w:w="14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Expiration Date</w:t>
            </w:r>
          </w:p>
        </w:tc>
        <w:tc>
          <w:tcPr>
            <w:tcW w:w="1260" w:type="dxa"/>
            <w:vAlign w:val="bottom"/>
          </w:tcPr>
          <w:p>
            <w:pPr>
              <w:ind w:left="100"/>
              <w:spacing w:after="0" w:line="129" w:lineRule="exact"/>
              <w:rPr>
                <w:sz w:val="20"/>
                <w:szCs w:val="20"/>
                <w:color w:val="auto"/>
              </w:rPr>
            </w:pPr>
            <w:r>
              <w:rPr>
                <w:rFonts w:ascii="Arial" w:cs="Arial" w:eastAsia="Arial" w:hAnsi="Arial"/>
                <w:sz w:val="12"/>
                <w:szCs w:val="12"/>
                <w:b w:val="1"/>
                <w:bCs w:val="1"/>
                <w:color w:val="auto"/>
              </w:rPr>
              <w:t>of Securities</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Ownership</w:t>
            </w:r>
          </w:p>
        </w:tc>
        <w:tc>
          <w:tcPr>
            <w:tcW w:w="68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9"/>
              </w:rPr>
              <w:t>of Indirect</w:t>
            </w:r>
          </w:p>
        </w:tc>
      </w:tr>
      <w:tr>
        <w:trPr>
          <w:trHeight w:val="129"/>
        </w:trPr>
        <w:tc>
          <w:tcPr>
            <w:tcW w:w="620" w:type="dxa"/>
            <w:vAlign w:val="bottom"/>
          </w:tcPr>
          <w:p>
            <w:pPr>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9"/>
              </w:rPr>
              <w:t>(Month/Day/Year)</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4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(Month/Day/Year)</w:t>
            </w:r>
          </w:p>
        </w:tc>
        <w:tc>
          <w:tcPr>
            <w:tcW w:w="1260" w:type="dxa"/>
            <w:vAlign w:val="bottom"/>
          </w:tcPr>
          <w:p>
            <w:pPr>
              <w:ind w:left="100"/>
              <w:spacing w:after="0" w:line="129" w:lineRule="exact"/>
              <w:rPr>
                <w:sz w:val="20"/>
                <w:szCs w:val="20"/>
                <w:color w:val="auto"/>
              </w:rPr>
            </w:pPr>
            <w:r>
              <w:rPr>
                <w:rFonts w:ascii="Arial" w:cs="Arial" w:eastAsia="Arial" w:hAnsi="Arial"/>
                <w:sz w:val="12"/>
                <w:szCs w:val="12"/>
                <w:b w:val="1"/>
                <w:bCs w:val="1"/>
                <w:color w:val="auto"/>
              </w:rPr>
              <w:t>Underlying</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6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w:t>
            </w:r>
          </w:p>
        </w:tc>
      </w:tr>
      <w:tr>
        <w:trPr>
          <w:trHeight w:val="129"/>
        </w:trPr>
        <w:tc>
          <w:tcPr>
            <w:tcW w:w="620" w:type="dxa"/>
            <w:vAlign w:val="bottom"/>
          </w:tcPr>
          <w:p>
            <w:pPr>
              <w:spacing w:after="0" w:line="129"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1480" w:type="dxa"/>
            <w:vAlign w:val="bottom"/>
          </w:tcPr>
          <w:p>
            <w:pPr>
              <w:spacing w:after="0"/>
              <w:rPr>
                <w:sz w:val="11"/>
                <w:szCs w:val="11"/>
                <w:color w:val="auto"/>
              </w:rPr>
            </w:pPr>
          </w:p>
        </w:tc>
        <w:tc>
          <w:tcPr>
            <w:tcW w:w="1260" w:type="dxa"/>
            <w:vAlign w:val="bottom"/>
          </w:tcPr>
          <w:p>
            <w:pPr>
              <w:ind w:left="100"/>
              <w:spacing w:after="0" w:line="129" w:lineRule="exact"/>
              <w:rPr>
                <w:sz w:val="20"/>
                <w:szCs w:val="20"/>
                <w:color w:val="auto"/>
              </w:rPr>
            </w:pPr>
            <w:r>
              <w:rPr>
                <w:rFonts w:ascii="Arial" w:cs="Arial" w:eastAsia="Arial" w:hAnsi="Arial"/>
                <w:sz w:val="12"/>
                <w:szCs w:val="12"/>
                <w:b w:val="1"/>
                <w:bCs w:val="1"/>
                <w:color w:val="auto"/>
              </w:rPr>
              <w:t>Derivative Security</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5)</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Beneficially</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68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3"/>
              </w:rPr>
              <w:t>Ownership</w:t>
            </w:r>
          </w:p>
        </w:tc>
      </w:tr>
      <w:tr>
        <w:trPr>
          <w:trHeight w:val="129"/>
        </w:trPr>
        <w:tc>
          <w:tcPr>
            <w:tcW w:w="62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Acquired</w:t>
            </w:r>
          </w:p>
        </w:tc>
        <w:tc>
          <w:tcPr>
            <w:tcW w:w="1480" w:type="dxa"/>
            <w:vAlign w:val="bottom"/>
          </w:tcPr>
          <w:p>
            <w:pPr>
              <w:spacing w:after="0"/>
              <w:rPr>
                <w:sz w:val="11"/>
                <w:szCs w:val="11"/>
                <w:color w:val="auto"/>
              </w:rPr>
            </w:pPr>
          </w:p>
        </w:tc>
        <w:tc>
          <w:tcPr>
            <w:tcW w:w="1260" w:type="dxa"/>
            <w:vAlign w:val="bottom"/>
          </w:tcPr>
          <w:p>
            <w:pPr>
              <w:ind w:left="100"/>
              <w:spacing w:after="0" w:line="129" w:lineRule="exact"/>
              <w:rPr>
                <w:sz w:val="20"/>
                <w:szCs w:val="20"/>
                <w:color w:val="auto"/>
              </w:rPr>
            </w:pPr>
            <w:r>
              <w:rPr>
                <w:rFonts w:ascii="Arial" w:cs="Arial" w:eastAsia="Arial" w:hAnsi="Arial"/>
                <w:sz w:val="12"/>
                <w:szCs w:val="12"/>
                <w:b w:val="1"/>
                <w:bCs w:val="1"/>
                <w:color w:val="auto"/>
              </w:rPr>
              <w:t>(Instr. 3 and 4)</w:t>
            </w: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Owned</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or Indirect</w:t>
            </w:r>
          </w:p>
        </w:tc>
        <w:tc>
          <w:tcPr>
            <w:tcW w:w="6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(Instr. 4)</w:t>
            </w:r>
          </w:p>
        </w:tc>
      </w:tr>
      <w:tr>
        <w:trPr>
          <w:trHeight w:val="129"/>
        </w:trPr>
        <w:tc>
          <w:tcPr>
            <w:tcW w:w="62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(A) or</w:t>
            </w:r>
          </w:p>
        </w:tc>
        <w:tc>
          <w:tcPr>
            <w:tcW w:w="148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Following</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 (Instr. 4)</w:t>
            </w:r>
          </w:p>
        </w:tc>
        <w:tc>
          <w:tcPr>
            <w:tcW w:w="680" w:type="dxa"/>
            <w:vAlign w:val="bottom"/>
          </w:tcPr>
          <w:p>
            <w:pPr>
              <w:spacing w:after="0"/>
              <w:rPr>
                <w:sz w:val="11"/>
                <w:szCs w:val="11"/>
                <w:color w:val="auto"/>
              </w:rPr>
            </w:pPr>
          </w:p>
        </w:tc>
      </w:tr>
      <w:tr>
        <w:trPr>
          <w:trHeight w:val="129"/>
        </w:trPr>
        <w:tc>
          <w:tcPr>
            <w:tcW w:w="6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Disposed</w:t>
            </w:r>
          </w:p>
        </w:tc>
        <w:tc>
          <w:tcPr>
            <w:tcW w:w="148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Reported</w:t>
            </w: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r>
      <w:tr>
        <w:trPr>
          <w:trHeight w:val="129"/>
        </w:trPr>
        <w:tc>
          <w:tcPr>
            <w:tcW w:w="6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 (D) (Instr.</w:t>
            </w:r>
          </w:p>
        </w:tc>
        <w:tc>
          <w:tcPr>
            <w:tcW w:w="148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Transaction(s)</w:t>
            </w: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r>
      <w:tr>
        <w:trPr>
          <w:trHeight w:val="159"/>
        </w:trPr>
        <w:tc>
          <w:tcPr>
            <w:tcW w:w="6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3, 4 and 5)</w:t>
            </w:r>
          </w:p>
        </w:tc>
        <w:tc>
          <w:tcPr>
            <w:tcW w:w="148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(Instr. 4)</w:t>
            </w:r>
          </w:p>
        </w:tc>
        <w:tc>
          <w:tcPr>
            <w:tcW w:w="720" w:type="dxa"/>
            <w:vAlign w:val="bottom"/>
          </w:tcPr>
          <w:p>
            <w:pPr>
              <w:spacing w:after="0"/>
              <w:rPr>
                <w:sz w:val="13"/>
                <w:szCs w:val="13"/>
                <w:color w:val="auto"/>
              </w:rPr>
            </w:pPr>
          </w:p>
        </w:tc>
        <w:tc>
          <w:tcPr>
            <w:tcW w:w="680" w:type="dxa"/>
            <w:vAlign w:val="bottom"/>
          </w:tcPr>
          <w:p>
            <w:pPr>
              <w:spacing w:after="0"/>
              <w:rPr>
                <w:sz w:val="13"/>
                <w:szCs w:val="13"/>
                <w:color w:val="auto"/>
              </w:rPr>
            </w:pPr>
          </w:p>
        </w:tc>
      </w:tr>
      <w:tr>
        <w:trPr>
          <w:trHeight w:val="35"/>
        </w:trPr>
        <w:tc>
          <w:tcPr>
            <w:tcW w:w="62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800" w:type="dxa"/>
            <w:vAlign w:val="bottom"/>
            <w:tcBorders>
              <w:bottom w:val="single" w:sz="8" w:color="808080"/>
            </w:tcBorders>
          </w:tcPr>
          <w:p>
            <w:pPr>
              <w:spacing w:after="0"/>
              <w:rPr>
                <w:sz w:val="3"/>
                <w:szCs w:val="3"/>
                <w:color w:val="auto"/>
              </w:rPr>
            </w:pPr>
          </w:p>
        </w:tc>
        <w:tc>
          <w:tcPr>
            <w:tcW w:w="1480" w:type="dxa"/>
            <w:vAlign w:val="bottom"/>
            <w:tcBorders>
              <w:bottom w:val="single" w:sz="8" w:color="808080"/>
            </w:tcBorders>
          </w:tcPr>
          <w:p>
            <w:pPr>
              <w:spacing w:after="0"/>
              <w:rPr>
                <w:sz w:val="3"/>
                <w:szCs w:val="3"/>
                <w:color w:val="auto"/>
              </w:rPr>
            </w:pPr>
          </w:p>
        </w:tc>
        <w:tc>
          <w:tcPr>
            <w:tcW w:w="1260" w:type="dxa"/>
            <w:vAlign w:val="bottom"/>
            <w:tcBorders>
              <w:bottom w:val="single" w:sz="8" w:color="808080"/>
            </w:tcBorders>
          </w:tcPr>
          <w:p>
            <w:pPr>
              <w:spacing w:after="0"/>
              <w:rPr>
                <w:sz w:val="3"/>
                <w:szCs w:val="3"/>
                <w:color w:val="auto"/>
              </w:rPr>
            </w:pPr>
          </w:p>
        </w:tc>
        <w:tc>
          <w:tcPr>
            <w:tcW w:w="680" w:type="dxa"/>
            <w:vAlign w:val="bottom"/>
          </w:tcPr>
          <w:p>
            <w:pPr>
              <w:spacing w:after="0"/>
              <w:rPr>
                <w:sz w:val="3"/>
                <w:szCs w:val="3"/>
                <w:color w:val="auto"/>
              </w:rPr>
            </w:pPr>
          </w:p>
        </w:tc>
        <w:tc>
          <w:tcPr>
            <w:tcW w:w="940" w:type="dxa"/>
            <w:vAlign w:val="bottom"/>
          </w:tcPr>
          <w:p>
            <w:pPr>
              <w:spacing w:after="0"/>
              <w:rPr>
                <w:sz w:val="3"/>
                <w:szCs w:val="3"/>
                <w:color w:val="auto"/>
              </w:rPr>
            </w:pPr>
          </w:p>
        </w:tc>
        <w:tc>
          <w:tcPr>
            <w:tcW w:w="720" w:type="dxa"/>
            <w:vAlign w:val="bottom"/>
          </w:tcPr>
          <w:p>
            <w:pPr>
              <w:spacing w:after="0"/>
              <w:rPr>
                <w:sz w:val="3"/>
                <w:szCs w:val="3"/>
                <w:color w:val="auto"/>
              </w:rPr>
            </w:pPr>
          </w:p>
        </w:tc>
        <w:tc>
          <w:tcPr>
            <w:tcW w:w="680" w:type="dxa"/>
            <w:vAlign w:val="bottom"/>
          </w:tcPr>
          <w:p>
            <w:pPr>
              <w:spacing w:after="0"/>
              <w:rPr>
                <w:sz w:val="3"/>
                <w:szCs w:val="3"/>
                <w:color w:val="auto"/>
              </w:rPr>
            </w:pPr>
          </w:p>
        </w:tc>
      </w:tr>
    </w:tbl>
    <w:p>
      <w:pPr>
        <w:sectPr>
          <w:pgSz w:w="11900" w:h="16838" w:orient="portrait"/>
          <w:cols w:equalWidth="0" w:num="1">
            <w:col w:w="11080"/>
          </w:cols>
          <w:pgMar w:left="460" w:top="217" w:right="359" w:bottom="325" w:gutter="0" w:footer="0" w:header="0"/>
          <w:type w:val="continuous"/>
        </w:sectPr>
      </w:pPr>
    </w:p>
    <w:bookmarkStart w:id="1" w:name="page2"/>
    <w:bookmarkEnd w:id="1"/>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281305</wp:posOffset>
            </wp:positionH>
            <wp:positionV relativeFrom="page">
              <wp:posOffset>88900</wp:posOffset>
            </wp:positionV>
            <wp:extent cx="7046595" cy="213360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7046595" cy="213360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38"/>
        </w:trPr>
        <w:tc>
          <w:tcPr>
            <w:tcW w:w="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4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680" w:type="dxa"/>
            <w:vAlign w:val="bottom"/>
          </w:tcPr>
          <w:p>
            <w:pPr>
              <w:spacing w:after="0"/>
              <w:rPr>
                <w:sz w:val="4"/>
                <w:szCs w:val="4"/>
                <w:color w:val="auto"/>
              </w:rPr>
            </w:pPr>
          </w:p>
        </w:tc>
        <w:tc>
          <w:tcPr>
            <w:tcW w:w="780" w:type="dxa"/>
            <w:vAlign w:val="bottom"/>
          </w:tcPr>
          <w:p>
            <w:pPr>
              <w:spacing w:after="0"/>
              <w:rPr>
                <w:sz w:val="4"/>
                <w:szCs w:val="4"/>
                <w:color w:val="auto"/>
              </w:rPr>
            </w:pPr>
          </w:p>
        </w:tc>
        <w:tc>
          <w:tcPr>
            <w:tcW w:w="1040" w:type="dxa"/>
            <w:vAlign w:val="bottom"/>
          </w:tcPr>
          <w:p>
            <w:pPr>
              <w:spacing w:after="0"/>
              <w:rPr>
                <w:sz w:val="4"/>
                <w:szCs w:val="4"/>
                <w:color w:val="auto"/>
              </w:rPr>
            </w:pPr>
          </w:p>
        </w:tc>
        <w:tc>
          <w:tcPr>
            <w:tcW w:w="6140" w:type="dxa"/>
            <w:vAlign w:val="bottom"/>
            <w:gridSpan w:val="10"/>
          </w:tcPr>
          <w:p>
            <w:pPr>
              <w:spacing w:after="0" w:line="52" w:lineRule="exact"/>
              <w:rPr>
                <w:sz w:val="20"/>
                <w:szCs w:val="20"/>
                <w:color w:val="auto"/>
              </w:rPr>
            </w:pPr>
            <w:r>
              <w:rPr>
                <w:rFonts w:ascii="Arial" w:cs="Arial" w:eastAsia="Arial" w:hAnsi="Arial"/>
                <w:sz w:val="5"/>
                <w:szCs w:val="5"/>
                <w:b w:val="1"/>
                <w:bCs w:val="1"/>
                <w:color w:val="auto"/>
              </w:rPr>
              <w:t>Table II - Derivative Securities Acquired, Disposed of, or Beneficially Owned</w:t>
            </w:r>
          </w:p>
        </w:tc>
        <w:tc>
          <w:tcPr>
            <w:tcW w:w="940" w:type="dxa"/>
            <w:vAlign w:val="bottom"/>
          </w:tcPr>
          <w:p>
            <w:pPr>
              <w:spacing w:after="0"/>
              <w:rPr>
                <w:sz w:val="4"/>
                <w:szCs w:val="4"/>
                <w:color w:val="auto"/>
              </w:rPr>
            </w:pPr>
          </w:p>
        </w:tc>
        <w:tc>
          <w:tcPr>
            <w:tcW w:w="72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780" w:type="dxa"/>
            <w:vAlign w:val="bottom"/>
          </w:tcPr>
          <w:p>
            <w:pPr>
              <w:spacing w:after="0"/>
              <w:rPr>
                <w:sz w:val="6"/>
                <w:szCs w:val="6"/>
                <w:color w:val="auto"/>
              </w:rPr>
            </w:pPr>
          </w:p>
        </w:tc>
        <w:tc>
          <w:tcPr>
            <w:tcW w:w="800" w:type="dxa"/>
            <w:vAlign w:val="bottom"/>
          </w:tcPr>
          <w:p>
            <w:pPr>
              <w:spacing w:after="0"/>
              <w:rPr>
                <w:sz w:val="6"/>
                <w:szCs w:val="6"/>
                <w:color w:val="auto"/>
              </w:rPr>
            </w:pPr>
          </w:p>
        </w:tc>
        <w:tc>
          <w:tcPr>
            <w:tcW w:w="660" w:type="dxa"/>
            <w:vAlign w:val="bottom"/>
          </w:tcPr>
          <w:p>
            <w:pPr>
              <w:spacing w:after="0"/>
              <w:rPr>
                <w:sz w:val="6"/>
                <w:szCs w:val="6"/>
                <w:color w:val="auto"/>
              </w:rPr>
            </w:pPr>
          </w:p>
        </w:tc>
        <w:tc>
          <w:tcPr>
            <w:tcW w:w="860" w:type="dxa"/>
            <w:vAlign w:val="bottom"/>
          </w:tcPr>
          <w:p>
            <w:pPr>
              <w:spacing w:after="0"/>
              <w:rPr>
                <w:sz w:val="6"/>
                <w:szCs w:val="6"/>
                <w:color w:val="auto"/>
              </w:rPr>
            </w:pPr>
          </w:p>
        </w:tc>
        <w:tc>
          <w:tcPr>
            <w:tcW w:w="160" w:type="dxa"/>
            <w:vAlign w:val="bottom"/>
          </w:tcPr>
          <w:p>
            <w:pPr>
              <w:spacing w:after="0"/>
              <w:rPr>
                <w:sz w:val="6"/>
                <w:szCs w:val="6"/>
                <w:color w:val="auto"/>
              </w:rPr>
            </w:pPr>
          </w:p>
        </w:tc>
        <w:tc>
          <w:tcPr>
            <w:tcW w:w="300" w:type="dxa"/>
            <w:vAlign w:val="bottom"/>
          </w:tcPr>
          <w:p>
            <w:pPr>
              <w:spacing w:after="0"/>
              <w:rPr>
                <w:sz w:val="6"/>
                <w:szCs w:val="6"/>
                <w:color w:val="auto"/>
              </w:rPr>
            </w:pPr>
          </w:p>
        </w:tc>
        <w:tc>
          <w:tcPr>
            <w:tcW w:w="220" w:type="dxa"/>
            <w:vAlign w:val="bottom"/>
          </w:tcPr>
          <w:p>
            <w:pPr>
              <w:spacing w:after="0"/>
              <w:rPr>
                <w:sz w:val="6"/>
                <w:szCs w:val="6"/>
                <w:color w:val="auto"/>
              </w:rPr>
            </w:pPr>
          </w:p>
        </w:tc>
        <w:tc>
          <w:tcPr>
            <w:tcW w:w="540" w:type="dxa"/>
            <w:vAlign w:val="bottom"/>
          </w:tcPr>
          <w:p>
            <w:pPr>
              <w:spacing w:after="0" w:line="78" w:lineRule="exact"/>
              <w:rPr>
                <w:sz w:val="20"/>
                <w:szCs w:val="20"/>
                <w:color w:val="auto"/>
              </w:rPr>
            </w:pPr>
            <w:r>
              <w:rPr>
                <w:rFonts w:ascii="Arial" w:cs="Arial" w:eastAsia="Arial" w:hAnsi="Arial"/>
                <w:sz w:val="8"/>
                <w:szCs w:val="8"/>
                <w:b w:val="1"/>
                <w:bCs w:val="1"/>
                <w:color w:val="auto"/>
              </w:rPr>
              <w:t>or</w:t>
            </w:r>
          </w:p>
        </w:tc>
        <w:tc>
          <w:tcPr>
            <w:tcW w:w="680" w:type="dxa"/>
            <w:vAlign w:val="bottom"/>
          </w:tcPr>
          <w:p>
            <w:pPr>
              <w:spacing w:after="0"/>
              <w:rPr>
                <w:sz w:val="6"/>
                <w:szCs w:val="6"/>
                <w:color w:val="auto"/>
              </w:rPr>
            </w:pPr>
          </w:p>
        </w:tc>
        <w:tc>
          <w:tcPr>
            <w:tcW w:w="940" w:type="dxa"/>
            <w:vAlign w:val="bottom"/>
          </w:tcPr>
          <w:p>
            <w:pPr>
              <w:spacing w:after="0"/>
              <w:rPr>
                <w:sz w:val="6"/>
                <w:szCs w:val="6"/>
                <w:color w:val="auto"/>
              </w:rPr>
            </w:pPr>
          </w:p>
        </w:tc>
        <w:tc>
          <w:tcPr>
            <w:tcW w:w="720" w:type="dxa"/>
            <w:vAlign w:val="bottom"/>
          </w:tcPr>
          <w:p>
            <w:pPr>
              <w:spacing w:after="0"/>
              <w:rPr>
                <w:sz w:val="6"/>
                <w:szCs w:val="6"/>
                <w:color w:val="auto"/>
              </w:rPr>
            </w:pPr>
          </w:p>
        </w:tc>
        <w:tc>
          <w:tcPr>
            <w:tcW w:w="74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16"/>
        </w:trPr>
        <w:tc>
          <w:tcPr>
            <w:tcW w:w="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5460" w:type="dxa"/>
            <w:vAlign w:val="bottom"/>
            <w:gridSpan w:val="9"/>
          </w:tcPr>
          <w:p>
            <w:pPr>
              <w:ind w:left="720"/>
              <w:spacing w:after="0" w:line="116" w:lineRule="exact"/>
              <w:rPr>
                <w:sz w:val="20"/>
                <w:szCs w:val="20"/>
                <w:color w:val="auto"/>
              </w:rPr>
            </w:pPr>
            <w:r>
              <w:rPr>
                <w:rFonts w:ascii="Arial" w:cs="Arial" w:eastAsia="Arial" w:hAnsi="Arial"/>
                <w:sz w:val="13"/>
                <w:szCs w:val="13"/>
                <w:b w:val="1"/>
                <w:bCs w:val="1"/>
                <w:color w:val="auto"/>
              </w:rPr>
              <w:t>(e.g., puts, calls, warrants, options, convertible securities)</w:t>
            </w:r>
          </w:p>
        </w:tc>
        <w:tc>
          <w:tcPr>
            <w:tcW w:w="68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
        </w:trPr>
        <w:tc>
          <w:tcPr>
            <w:tcW w:w="20" w:type="dxa"/>
            <w:vAlign w:val="bottom"/>
          </w:tcPr>
          <w:p>
            <w:pPr>
              <w:spacing w:after="0"/>
              <w:rPr>
                <w:sz w:val="2"/>
                <w:szCs w:val="2"/>
                <w:color w:val="auto"/>
              </w:rPr>
            </w:pPr>
          </w:p>
        </w:tc>
        <w:tc>
          <w:tcPr>
            <w:tcW w:w="68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800" w:type="dxa"/>
            <w:vAlign w:val="bottom"/>
          </w:tcPr>
          <w:p>
            <w:pPr>
              <w:spacing w:after="0"/>
              <w:rPr>
                <w:sz w:val="2"/>
                <w:szCs w:val="2"/>
                <w:color w:val="auto"/>
              </w:rPr>
            </w:pPr>
          </w:p>
        </w:tc>
        <w:tc>
          <w:tcPr>
            <w:tcW w:w="6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60" w:type="dxa"/>
            <w:vAlign w:val="bottom"/>
          </w:tcPr>
          <w:p>
            <w:pPr>
              <w:spacing w:after="0"/>
              <w:rPr>
                <w:sz w:val="2"/>
                <w:szCs w:val="2"/>
                <w:color w:val="auto"/>
              </w:rPr>
            </w:pPr>
          </w:p>
        </w:tc>
        <w:tc>
          <w:tcPr>
            <w:tcW w:w="300" w:type="dxa"/>
            <w:vAlign w:val="bottom"/>
          </w:tcPr>
          <w:p>
            <w:pPr>
              <w:spacing w:after="0"/>
              <w:rPr>
                <w:sz w:val="2"/>
                <w:szCs w:val="2"/>
                <w:color w:val="auto"/>
              </w:rPr>
            </w:pPr>
          </w:p>
        </w:tc>
        <w:tc>
          <w:tcPr>
            <w:tcW w:w="220" w:type="dxa"/>
            <w:vAlign w:val="bottom"/>
          </w:tcPr>
          <w:p>
            <w:pPr>
              <w:spacing w:after="0"/>
              <w:rPr>
                <w:sz w:val="2"/>
                <w:szCs w:val="2"/>
                <w:color w:val="auto"/>
              </w:rPr>
            </w:pPr>
          </w:p>
        </w:tc>
        <w:tc>
          <w:tcPr>
            <w:tcW w:w="540" w:type="dxa"/>
            <w:vAlign w:val="bottom"/>
          </w:tcPr>
          <w:p>
            <w:pPr>
              <w:spacing w:after="0"/>
              <w:rPr>
                <w:sz w:val="20"/>
                <w:szCs w:val="20"/>
                <w:color w:val="auto"/>
              </w:rPr>
            </w:pPr>
            <w:r>
              <w:rPr>
                <w:rFonts w:ascii="Arial" w:cs="Arial" w:eastAsia="Arial" w:hAnsi="Arial"/>
                <w:sz w:val="2"/>
                <w:szCs w:val="2"/>
                <w:b w:val="1"/>
                <w:bCs w:val="1"/>
                <w:color w:val="auto"/>
              </w:rPr>
              <w:t>Number</w:t>
            </w:r>
          </w:p>
        </w:tc>
        <w:tc>
          <w:tcPr>
            <w:tcW w:w="680" w:type="dxa"/>
            <w:vAlign w:val="bottom"/>
          </w:tcPr>
          <w:p>
            <w:pPr>
              <w:spacing w:after="0"/>
              <w:rPr>
                <w:sz w:val="2"/>
                <w:szCs w:val="2"/>
                <w:color w:val="auto"/>
              </w:rPr>
            </w:pPr>
          </w:p>
        </w:tc>
        <w:tc>
          <w:tcPr>
            <w:tcW w:w="940" w:type="dxa"/>
            <w:vAlign w:val="bottom"/>
          </w:tcPr>
          <w:p>
            <w:pPr>
              <w:spacing w:after="0"/>
              <w:rPr>
                <w:sz w:val="2"/>
                <w:szCs w:val="2"/>
                <w:color w:val="auto"/>
              </w:rPr>
            </w:pPr>
          </w:p>
        </w:tc>
        <w:tc>
          <w:tcPr>
            <w:tcW w:w="720" w:type="dxa"/>
            <w:vAlign w:val="bottom"/>
          </w:tcPr>
          <w:p>
            <w:pPr>
              <w:spacing w:after="0"/>
              <w:rPr>
                <w:sz w:val="2"/>
                <w:szCs w:val="2"/>
                <w:color w:val="auto"/>
              </w:rPr>
            </w:pPr>
          </w:p>
        </w:tc>
        <w:tc>
          <w:tcPr>
            <w:tcW w:w="74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860" w:type="dxa"/>
            <w:vAlign w:val="bottom"/>
          </w:tcPr>
          <w:p>
            <w:pPr>
              <w:ind w:left="200"/>
              <w:spacing w:after="0" w:line="129" w:lineRule="exact"/>
              <w:rPr>
                <w:sz w:val="20"/>
                <w:szCs w:val="20"/>
                <w:color w:val="auto"/>
              </w:rPr>
            </w:pPr>
            <w:r>
              <w:rPr>
                <w:rFonts w:ascii="Arial" w:cs="Arial" w:eastAsia="Arial" w:hAnsi="Arial"/>
                <w:sz w:val="12"/>
                <w:szCs w:val="12"/>
                <w:b w:val="1"/>
                <w:bCs w:val="1"/>
                <w:color w:val="auto"/>
              </w:rPr>
              <w:t>Expiration</w:t>
            </w:r>
          </w:p>
        </w:tc>
        <w:tc>
          <w:tcPr>
            <w:tcW w:w="1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line="129" w:lineRule="exact"/>
              <w:rPr>
                <w:sz w:val="20"/>
                <w:szCs w:val="20"/>
                <w:color w:val="auto"/>
              </w:rPr>
            </w:pPr>
            <w:r>
              <w:rPr>
                <w:rFonts w:ascii="Arial" w:cs="Arial" w:eastAsia="Arial" w:hAnsi="Arial"/>
                <w:sz w:val="12"/>
                <w:szCs w:val="12"/>
                <w:b w:val="1"/>
                <w:bCs w:val="1"/>
                <w:color w:val="auto"/>
              </w:rPr>
              <w:t>of</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2.</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3A. Deemed</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4Code.  V</w:t>
            </w: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78"/>
              </w:rPr>
              <w:t>5(A).Number(D)</w:t>
            </w:r>
          </w:p>
        </w:tc>
        <w:tc>
          <w:tcPr>
            <w:tcW w:w="1520" w:type="dxa"/>
            <w:vAlign w:val="bottom"/>
            <w:gridSpan w:val="2"/>
          </w:tcPr>
          <w:p>
            <w:pPr>
              <w:ind w:left="80"/>
              <w:spacing w:after="0"/>
              <w:rPr>
                <w:sz w:val="20"/>
                <w:szCs w:val="20"/>
                <w:color w:val="auto"/>
              </w:rPr>
            </w:pPr>
            <w:r>
              <w:rPr>
                <w:rFonts w:ascii="Arial" w:cs="Arial" w:eastAsia="Arial" w:hAnsi="Arial"/>
                <w:sz w:val="10"/>
                <w:szCs w:val="10"/>
                <w:b w:val="1"/>
                <w:bCs w:val="1"/>
                <w:color w:val="auto"/>
                <w:w w:val="77"/>
              </w:rPr>
              <w:t>6Exercisable.DateExercisableDate and</w:t>
            </w:r>
          </w:p>
        </w:tc>
        <w:tc>
          <w:tcPr>
            <w:tcW w:w="1220" w:type="dxa"/>
            <w:vAlign w:val="bottom"/>
            <w:gridSpan w:val="4"/>
          </w:tcPr>
          <w:p>
            <w:pPr>
              <w:ind w:left="60"/>
              <w:spacing w:after="0"/>
              <w:rPr>
                <w:sz w:val="20"/>
                <w:szCs w:val="20"/>
                <w:color w:val="auto"/>
              </w:rPr>
            </w:pPr>
            <w:r>
              <w:rPr>
                <w:rFonts w:ascii="Arial" w:cs="Arial" w:eastAsia="Arial" w:hAnsi="Arial"/>
                <w:sz w:val="10"/>
                <w:szCs w:val="10"/>
                <w:b w:val="1"/>
                <w:bCs w:val="1"/>
                <w:color w:val="auto"/>
                <w:w w:val="79"/>
              </w:rPr>
              <w:t>7Title.Title and SharesAmount</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 Price of</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9. Number of</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10.</w:t>
            </w:r>
          </w:p>
        </w:tc>
        <w:tc>
          <w:tcPr>
            <w:tcW w:w="7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11. Nature</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w:t>
            </w:r>
          </w:p>
        </w:tc>
        <w:tc>
          <w:tcPr>
            <w:tcW w:w="15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Expiration Date</w:t>
            </w:r>
          </w:p>
        </w:tc>
        <w:tc>
          <w:tcPr>
            <w:tcW w:w="1220" w:type="dxa"/>
            <w:vAlign w:val="bottom"/>
            <w:gridSpan w:val="4"/>
          </w:tcPr>
          <w:p>
            <w:pPr>
              <w:ind w:left="60"/>
              <w:spacing w:after="0" w:line="129" w:lineRule="exact"/>
              <w:rPr>
                <w:sz w:val="20"/>
                <w:szCs w:val="20"/>
                <w:color w:val="auto"/>
              </w:rPr>
            </w:pPr>
            <w:r>
              <w:rPr>
                <w:rFonts w:ascii="Arial" w:cs="Arial" w:eastAsia="Arial" w:hAnsi="Arial"/>
                <w:sz w:val="12"/>
                <w:szCs w:val="12"/>
                <w:b w:val="1"/>
                <w:bCs w:val="1"/>
                <w:color w:val="auto"/>
              </w:rPr>
              <w:t>of Securities</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Ownership</w:t>
            </w:r>
          </w:p>
        </w:tc>
        <w:tc>
          <w:tcPr>
            <w:tcW w:w="7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 Indirect</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680" w:type="dxa"/>
            <w:vAlign w:val="bottom"/>
          </w:tcPr>
          <w:p>
            <w:pPr>
              <w:ind w:left="60"/>
              <w:spacing w:after="0" w:line="117"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17"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80"/>
              <w:spacing w:after="0" w:line="117" w:lineRule="exact"/>
              <w:rPr>
                <w:sz w:val="20"/>
                <w:szCs w:val="20"/>
                <w:color w:val="auto"/>
              </w:rPr>
            </w:pPr>
            <w:r>
              <w:rPr>
                <w:rFonts w:ascii="Arial" w:cs="Arial" w:eastAsia="Arial" w:hAnsi="Arial"/>
                <w:sz w:val="12"/>
                <w:szCs w:val="12"/>
                <w:b w:val="1"/>
                <w:bCs w:val="1"/>
                <w:color w:val="auto"/>
                <w:w w:val="95"/>
              </w:rPr>
              <w:t>(Month/Day/Year)</w:t>
            </w:r>
          </w:p>
        </w:tc>
        <w:tc>
          <w:tcPr>
            <w:tcW w:w="1140" w:type="dxa"/>
            <w:vAlign w:val="bottom"/>
          </w:tcPr>
          <w:p>
            <w:pPr>
              <w:ind w:left="120"/>
              <w:spacing w:after="0" w:line="117"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60"/>
              <w:spacing w:after="0" w:line="117" w:lineRule="exact"/>
              <w:rPr>
                <w:sz w:val="20"/>
                <w:szCs w:val="20"/>
                <w:color w:val="auto"/>
              </w:rPr>
            </w:pPr>
            <w:r>
              <w:rPr>
                <w:rFonts w:ascii="Arial" w:cs="Arial" w:eastAsia="Arial" w:hAnsi="Arial"/>
                <w:sz w:val="12"/>
                <w:szCs w:val="12"/>
                <w:b w:val="1"/>
                <w:bCs w:val="1"/>
                <w:color w:val="auto"/>
              </w:rPr>
              <w:t>Code (Instr.</w:t>
            </w:r>
          </w:p>
        </w:tc>
        <w:tc>
          <w:tcPr>
            <w:tcW w:w="800" w:type="dxa"/>
            <w:vAlign w:val="bottom"/>
          </w:tcPr>
          <w:p>
            <w:pPr>
              <w:ind w:left="80"/>
              <w:spacing w:after="0" w:line="117"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ind w:left="80"/>
              <w:spacing w:after="0" w:line="117" w:lineRule="exact"/>
              <w:rPr>
                <w:sz w:val="20"/>
                <w:szCs w:val="20"/>
                <w:color w:val="auto"/>
              </w:rPr>
            </w:pPr>
            <w:r>
              <w:rPr>
                <w:rFonts w:ascii="Arial" w:cs="Arial" w:eastAsia="Arial" w:hAnsi="Arial"/>
                <w:sz w:val="12"/>
                <w:szCs w:val="12"/>
                <w:b w:val="1"/>
                <w:bCs w:val="1"/>
                <w:color w:val="auto"/>
              </w:rPr>
              <w:t>(Month/Day/Year)</w:t>
            </w:r>
          </w:p>
        </w:tc>
        <w:tc>
          <w:tcPr>
            <w:tcW w:w="680" w:type="dxa"/>
            <w:vAlign w:val="bottom"/>
            <w:gridSpan w:val="3"/>
          </w:tcPr>
          <w:p>
            <w:pPr>
              <w:ind w:left="60"/>
              <w:spacing w:after="0"/>
              <w:rPr>
                <w:sz w:val="20"/>
                <w:szCs w:val="20"/>
                <w:color w:val="auto"/>
              </w:rPr>
            </w:pPr>
            <w:r>
              <w:rPr>
                <w:rFonts w:ascii="Arial" w:cs="Arial" w:eastAsia="Arial" w:hAnsi="Arial"/>
                <w:sz w:val="10"/>
                <w:szCs w:val="10"/>
                <w:b w:val="1"/>
                <w:bCs w:val="1"/>
                <w:color w:val="auto"/>
                <w:w w:val="73"/>
              </w:rPr>
              <w:t>Underlying</w:t>
            </w:r>
            <w:r>
              <w:rPr>
                <w:rFonts w:ascii="Times New Roman" w:cs="Times New Roman" w:eastAsia="Times New Roman" w:hAnsi="Times New Roman"/>
                <w:sz w:val="10"/>
                <w:szCs w:val="10"/>
                <w:color w:val="0000FF"/>
                <w:w w:val="73"/>
              </w:rPr>
              <w:t>ClassA</w:t>
            </w:r>
          </w:p>
        </w:tc>
        <w:tc>
          <w:tcPr>
            <w:tcW w:w="540" w:type="dxa"/>
            <w:vAlign w:val="bottom"/>
          </w:tcPr>
          <w:p>
            <w:pPr>
              <w:spacing w:after="0"/>
              <w:rPr>
                <w:sz w:val="10"/>
                <w:szCs w:val="10"/>
                <w:color w:val="auto"/>
              </w:rPr>
            </w:pPr>
          </w:p>
        </w:tc>
        <w:tc>
          <w:tcPr>
            <w:tcW w:w="680" w:type="dxa"/>
            <w:vAlign w:val="bottom"/>
          </w:tcPr>
          <w:p>
            <w:pPr>
              <w:ind w:left="60"/>
              <w:spacing w:after="0" w:line="117" w:lineRule="exact"/>
              <w:rPr>
                <w:sz w:val="20"/>
                <w:szCs w:val="20"/>
                <w:color w:val="auto"/>
              </w:rPr>
            </w:pPr>
            <w:r>
              <w:rPr>
                <w:rFonts w:ascii="Arial" w:cs="Arial" w:eastAsia="Arial" w:hAnsi="Arial"/>
                <w:sz w:val="12"/>
                <w:szCs w:val="12"/>
                <w:b w:val="1"/>
                <w:bCs w:val="1"/>
                <w:color w:val="auto"/>
              </w:rPr>
              <w:t>Security</w:t>
            </w:r>
          </w:p>
        </w:tc>
        <w:tc>
          <w:tcPr>
            <w:tcW w:w="940" w:type="dxa"/>
            <w:vAlign w:val="bottom"/>
          </w:tcPr>
          <w:p>
            <w:pPr>
              <w:ind w:left="80"/>
              <w:spacing w:after="0" w:line="117" w:lineRule="exact"/>
              <w:rPr>
                <w:sz w:val="20"/>
                <w:szCs w:val="20"/>
                <w:color w:val="auto"/>
              </w:rPr>
            </w:pPr>
            <w:r>
              <w:rPr>
                <w:rFonts w:ascii="Arial" w:cs="Arial" w:eastAsia="Arial" w:hAnsi="Arial"/>
                <w:sz w:val="12"/>
                <w:szCs w:val="12"/>
                <w:b w:val="1"/>
                <w:bCs w:val="1"/>
                <w:color w:val="auto"/>
              </w:rPr>
              <w:t>Securities</w:t>
            </w:r>
          </w:p>
        </w:tc>
        <w:tc>
          <w:tcPr>
            <w:tcW w:w="720" w:type="dxa"/>
            <w:vAlign w:val="bottom"/>
          </w:tcPr>
          <w:p>
            <w:pPr>
              <w:ind w:left="60"/>
              <w:spacing w:after="0" w:line="117" w:lineRule="exact"/>
              <w:rPr>
                <w:sz w:val="20"/>
                <w:szCs w:val="20"/>
                <w:color w:val="auto"/>
              </w:rPr>
            </w:pPr>
            <w:r>
              <w:rPr>
                <w:rFonts w:ascii="Arial" w:cs="Arial" w:eastAsia="Arial" w:hAnsi="Arial"/>
                <w:sz w:val="12"/>
                <w:szCs w:val="12"/>
                <w:b w:val="1"/>
                <w:bCs w:val="1"/>
                <w:color w:val="auto"/>
              </w:rPr>
              <w:t>Form:</w:t>
            </w:r>
          </w:p>
        </w:tc>
        <w:tc>
          <w:tcPr>
            <w:tcW w:w="740" w:type="dxa"/>
            <w:vAlign w:val="bottom"/>
          </w:tcPr>
          <w:p>
            <w:pPr>
              <w:ind w:left="80"/>
              <w:spacing w:after="0" w:line="117" w:lineRule="exact"/>
              <w:rPr>
                <w:sz w:val="20"/>
                <w:szCs w:val="20"/>
                <w:color w:val="auto"/>
              </w:rPr>
            </w:pPr>
            <w:r>
              <w:rPr>
                <w:rFonts w:ascii="Arial" w:cs="Arial" w:eastAsia="Arial" w:hAnsi="Arial"/>
                <w:sz w:val="12"/>
                <w:szCs w:val="12"/>
                <w:b w:val="1"/>
                <w:bCs w:val="1"/>
                <w:color w:val="auto"/>
              </w:rPr>
              <w:t>Beneficial</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680" w:type="dxa"/>
            <w:vAlign w:val="bottom"/>
          </w:tcPr>
          <w:p>
            <w:pPr>
              <w:ind w:left="60"/>
              <w:spacing w:after="0" w:line="78" w:lineRule="exact"/>
              <w:rPr>
                <w:sz w:val="20"/>
                <w:szCs w:val="20"/>
                <w:color w:val="auto"/>
              </w:rPr>
            </w:pPr>
            <w:r>
              <w:rPr>
                <w:rFonts w:ascii="Times New Roman" w:cs="Times New Roman" w:eastAsia="Times New Roman" w:hAnsi="Times New Roman"/>
                <w:sz w:val="8"/>
                <w:szCs w:val="8"/>
                <w:color w:val="0000FF"/>
              </w:rPr>
              <w:t>Stock</w:t>
            </w:r>
          </w:p>
        </w:tc>
        <w:tc>
          <w:tcPr>
            <w:tcW w:w="780" w:type="dxa"/>
            <w:vAlign w:val="bottom"/>
            <w:vMerge w:val="restart"/>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040" w:type="dxa"/>
            <w:vAlign w:val="bottom"/>
          </w:tcPr>
          <w:p>
            <w:pPr>
              <w:spacing w:after="0"/>
              <w:rPr>
                <w:sz w:val="6"/>
                <w:szCs w:val="6"/>
                <w:color w:val="auto"/>
              </w:rPr>
            </w:pPr>
          </w:p>
        </w:tc>
        <w:tc>
          <w:tcPr>
            <w:tcW w:w="1140" w:type="dxa"/>
            <w:vAlign w:val="bottom"/>
            <w:vMerge w:val="restart"/>
          </w:tcPr>
          <w:p>
            <w:pPr>
              <w:ind w:left="120"/>
              <w:spacing w:after="0" w:line="129" w:lineRule="exact"/>
              <w:rPr>
                <w:sz w:val="20"/>
                <w:szCs w:val="20"/>
                <w:color w:val="auto"/>
              </w:rPr>
            </w:pPr>
            <w:r>
              <w:rPr>
                <w:rFonts w:ascii="Arial" w:cs="Arial" w:eastAsia="Arial" w:hAnsi="Arial"/>
                <w:sz w:val="12"/>
                <w:szCs w:val="12"/>
                <w:b w:val="1"/>
                <w:bCs w:val="1"/>
                <w:color w:val="auto"/>
              </w:rPr>
              <w:t>(Month/Day/Year)</w:t>
            </w:r>
          </w:p>
        </w:tc>
        <w:tc>
          <w:tcPr>
            <w:tcW w:w="78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800" w:type="dxa"/>
            <w:vAlign w:val="bottom"/>
            <w:vMerge w:val="restart"/>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660" w:type="dxa"/>
            <w:vAlign w:val="bottom"/>
            <w:vMerge w:val="restart"/>
          </w:tcPr>
          <w:p>
            <w:pPr>
              <w:ind w:left="340"/>
              <w:spacing w:after="0"/>
              <w:rPr>
                <w:sz w:val="20"/>
                <w:szCs w:val="20"/>
                <w:color w:val="auto"/>
              </w:rPr>
            </w:pPr>
            <w:r>
              <w:rPr>
                <w:rFonts w:ascii="Times New Roman" w:cs="Times New Roman" w:eastAsia="Times New Roman" w:hAnsi="Times New Roman"/>
                <w:sz w:val="11"/>
                <w:szCs w:val="11"/>
                <w:color w:val="008000"/>
              </w:rPr>
              <w:t>(5)</w:t>
            </w:r>
          </w:p>
        </w:tc>
        <w:tc>
          <w:tcPr>
            <w:tcW w:w="860" w:type="dxa"/>
            <w:vAlign w:val="bottom"/>
          </w:tcPr>
          <w:p>
            <w:pPr>
              <w:spacing w:after="0"/>
              <w:rPr>
                <w:sz w:val="6"/>
                <w:szCs w:val="6"/>
                <w:color w:val="auto"/>
              </w:rPr>
            </w:pPr>
          </w:p>
        </w:tc>
        <w:tc>
          <w:tcPr>
            <w:tcW w:w="1220" w:type="dxa"/>
            <w:vAlign w:val="bottom"/>
            <w:gridSpan w:val="4"/>
            <w:vMerge w:val="restart"/>
          </w:tcPr>
          <w:p>
            <w:pPr>
              <w:ind w:left="60"/>
              <w:spacing w:after="0" w:line="129" w:lineRule="exact"/>
              <w:rPr>
                <w:sz w:val="20"/>
                <w:szCs w:val="20"/>
                <w:color w:val="auto"/>
              </w:rPr>
            </w:pPr>
            <w:r>
              <w:rPr>
                <w:rFonts w:ascii="Arial" w:cs="Arial" w:eastAsia="Arial" w:hAnsi="Arial"/>
                <w:sz w:val="12"/>
                <w:szCs w:val="12"/>
                <w:b w:val="1"/>
                <w:bCs w:val="1"/>
                <w:color w:val="auto"/>
              </w:rPr>
              <w:t>Derivative Security</w:t>
            </w:r>
          </w:p>
        </w:tc>
        <w:tc>
          <w:tcPr>
            <w:tcW w:w="68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rPr>
              <w:t>(Instr. 5)</w:t>
            </w:r>
          </w:p>
        </w:tc>
        <w:tc>
          <w:tcPr>
            <w:tcW w:w="940" w:type="dxa"/>
            <w:vAlign w:val="bottom"/>
            <w:vMerge w:val="restart"/>
          </w:tcPr>
          <w:p>
            <w:pPr>
              <w:ind w:left="80"/>
              <w:spacing w:after="0" w:line="129" w:lineRule="exact"/>
              <w:rPr>
                <w:sz w:val="20"/>
                <w:szCs w:val="20"/>
                <w:color w:val="auto"/>
              </w:rPr>
            </w:pPr>
            <w:r>
              <w:rPr>
                <w:rFonts w:ascii="Arial" w:cs="Arial" w:eastAsia="Arial" w:hAnsi="Arial"/>
                <w:sz w:val="12"/>
                <w:szCs w:val="12"/>
                <w:b w:val="1"/>
                <w:bCs w:val="1"/>
                <w:color w:val="auto"/>
              </w:rPr>
              <w:t>Beneficially</w:t>
            </w:r>
          </w:p>
        </w:tc>
        <w:tc>
          <w:tcPr>
            <w:tcW w:w="72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740" w:type="dxa"/>
            <w:vAlign w:val="bottom"/>
            <w:vMerge w:val="restart"/>
          </w:tcPr>
          <w:p>
            <w:pPr>
              <w:ind w:left="80"/>
              <w:spacing w:after="0" w:line="129" w:lineRule="exact"/>
              <w:rPr>
                <w:sz w:val="20"/>
                <w:szCs w:val="20"/>
                <w:color w:val="auto"/>
              </w:rPr>
            </w:pPr>
            <w:r>
              <w:rPr>
                <w:rFonts w:ascii="Arial" w:cs="Arial" w:eastAsia="Arial" w:hAnsi="Arial"/>
                <w:sz w:val="12"/>
                <w:szCs w:val="12"/>
                <w:b w:val="1"/>
                <w:bCs w:val="1"/>
                <w:color w:val="auto"/>
              </w:rPr>
              <w:t>Ownership</w:t>
            </w: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680" w:type="dxa"/>
            <w:vAlign w:val="bottom"/>
          </w:tcPr>
          <w:p>
            <w:pPr>
              <w:ind w:left="60"/>
              <w:spacing w:after="0" w:line="52" w:lineRule="exact"/>
              <w:rPr>
                <w:sz w:val="20"/>
                <w:szCs w:val="20"/>
                <w:color w:val="auto"/>
              </w:rPr>
            </w:pPr>
            <w:r>
              <w:rPr>
                <w:rFonts w:ascii="Arial" w:cs="Arial" w:eastAsia="Arial" w:hAnsi="Arial"/>
                <w:sz w:val="5"/>
                <w:szCs w:val="5"/>
                <w:b w:val="1"/>
                <w:bCs w:val="1"/>
                <w:color w:val="auto"/>
              </w:rPr>
              <w:t>(Instr. 3)</w:t>
            </w:r>
          </w:p>
        </w:tc>
        <w:tc>
          <w:tcPr>
            <w:tcW w:w="780" w:type="dxa"/>
            <w:vAlign w:val="bottom"/>
            <w:vMerge w:val="continue"/>
          </w:tcPr>
          <w:p>
            <w:pPr>
              <w:spacing w:after="0"/>
              <w:rPr>
                <w:sz w:val="4"/>
                <w:szCs w:val="4"/>
                <w:color w:val="auto"/>
              </w:rPr>
            </w:pPr>
          </w:p>
        </w:tc>
        <w:tc>
          <w:tcPr>
            <w:tcW w:w="1040" w:type="dxa"/>
            <w:vAlign w:val="bottom"/>
            <w:vMerge w:val="restart"/>
          </w:tcPr>
          <w:p>
            <w:pPr>
              <w:jc w:val="right"/>
              <w:ind w:right="145"/>
              <w:spacing w:after="0" w:line="78" w:lineRule="exact"/>
              <w:rPr>
                <w:sz w:val="20"/>
                <w:szCs w:val="20"/>
                <w:color w:val="auto"/>
              </w:rPr>
            </w:pPr>
            <w:r>
              <w:rPr>
                <w:rFonts w:ascii="Times New Roman" w:cs="Times New Roman" w:eastAsia="Times New Roman" w:hAnsi="Times New Roman"/>
                <w:sz w:val="8"/>
                <w:szCs w:val="8"/>
                <w:color w:val="0000FF"/>
              </w:rPr>
              <w:t>05/21/2025</w:t>
            </w:r>
          </w:p>
        </w:tc>
        <w:tc>
          <w:tcPr>
            <w:tcW w:w="1140" w:type="dxa"/>
            <w:vAlign w:val="bottom"/>
            <w:vMerge w:val="continue"/>
          </w:tcPr>
          <w:p>
            <w:pPr>
              <w:spacing w:after="0"/>
              <w:rPr>
                <w:sz w:val="4"/>
                <w:szCs w:val="4"/>
                <w:color w:val="auto"/>
              </w:rPr>
            </w:pPr>
          </w:p>
        </w:tc>
        <w:tc>
          <w:tcPr>
            <w:tcW w:w="780" w:type="dxa"/>
            <w:vAlign w:val="bottom"/>
            <w:vMerge w:val="continue"/>
          </w:tcPr>
          <w:p>
            <w:pPr>
              <w:spacing w:after="0"/>
              <w:rPr>
                <w:sz w:val="4"/>
                <w:szCs w:val="4"/>
                <w:color w:val="auto"/>
              </w:rPr>
            </w:pPr>
          </w:p>
        </w:tc>
        <w:tc>
          <w:tcPr>
            <w:tcW w:w="800" w:type="dxa"/>
            <w:vAlign w:val="bottom"/>
            <w:vMerge w:val="continue"/>
          </w:tcPr>
          <w:p>
            <w:pPr>
              <w:spacing w:after="0"/>
              <w:rPr>
                <w:sz w:val="4"/>
                <w:szCs w:val="4"/>
                <w:color w:val="auto"/>
              </w:rPr>
            </w:pPr>
          </w:p>
        </w:tc>
        <w:tc>
          <w:tcPr>
            <w:tcW w:w="660" w:type="dxa"/>
            <w:vAlign w:val="bottom"/>
            <w:vMerge w:val="continue"/>
          </w:tcPr>
          <w:p>
            <w:pPr>
              <w:spacing w:after="0"/>
              <w:rPr>
                <w:sz w:val="4"/>
                <w:szCs w:val="4"/>
                <w:color w:val="auto"/>
              </w:rPr>
            </w:pPr>
          </w:p>
        </w:tc>
        <w:tc>
          <w:tcPr>
            <w:tcW w:w="860" w:type="dxa"/>
            <w:vAlign w:val="bottom"/>
            <w:vMerge w:val="restart"/>
          </w:tcPr>
          <w:p>
            <w:pPr>
              <w:ind w:left="200"/>
              <w:spacing w:after="0" w:line="78" w:lineRule="exact"/>
              <w:rPr>
                <w:sz w:val="20"/>
                <w:szCs w:val="20"/>
                <w:color w:val="auto"/>
              </w:rPr>
            </w:pPr>
            <w:r>
              <w:rPr>
                <w:rFonts w:ascii="Times New Roman" w:cs="Times New Roman" w:eastAsia="Times New Roman" w:hAnsi="Times New Roman"/>
                <w:sz w:val="8"/>
                <w:szCs w:val="8"/>
                <w:color w:val="0000FF"/>
              </w:rPr>
              <w:t>12/27/2026</w:t>
            </w:r>
          </w:p>
        </w:tc>
        <w:tc>
          <w:tcPr>
            <w:tcW w:w="1220" w:type="dxa"/>
            <w:vAlign w:val="bottom"/>
            <w:gridSpan w:val="4"/>
            <w:vMerge w:val="continue"/>
          </w:tcPr>
          <w:p>
            <w:pPr>
              <w:spacing w:after="0"/>
              <w:rPr>
                <w:sz w:val="4"/>
                <w:szCs w:val="4"/>
                <w:color w:val="auto"/>
              </w:rPr>
            </w:pPr>
          </w:p>
        </w:tc>
        <w:tc>
          <w:tcPr>
            <w:tcW w:w="680" w:type="dxa"/>
            <w:vAlign w:val="bottom"/>
            <w:vMerge w:val="continue"/>
          </w:tcPr>
          <w:p>
            <w:pPr>
              <w:spacing w:after="0"/>
              <w:rPr>
                <w:sz w:val="4"/>
                <w:szCs w:val="4"/>
                <w:color w:val="auto"/>
              </w:rPr>
            </w:pPr>
          </w:p>
        </w:tc>
        <w:tc>
          <w:tcPr>
            <w:tcW w:w="940" w:type="dxa"/>
            <w:vAlign w:val="bottom"/>
            <w:vMerge w:val="continue"/>
          </w:tcPr>
          <w:p>
            <w:pPr>
              <w:spacing w:after="0"/>
              <w:rPr>
                <w:sz w:val="4"/>
                <w:szCs w:val="4"/>
                <w:color w:val="auto"/>
              </w:rPr>
            </w:pPr>
          </w:p>
        </w:tc>
        <w:tc>
          <w:tcPr>
            <w:tcW w:w="720" w:type="dxa"/>
            <w:vAlign w:val="bottom"/>
            <w:vMerge w:val="continue"/>
          </w:tcPr>
          <w:p>
            <w:pPr>
              <w:spacing w:after="0"/>
              <w:rPr>
                <w:sz w:val="4"/>
                <w:szCs w:val="4"/>
                <w:color w:val="auto"/>
              </w:rPr>
            </w:pPr>
          </w:p>
        </w:tc>
        <w:tc>
          <w:tcPr>
            <w:tcW w:w="740" w:type="dxa"/>
            <w:vAlign w:val="bottom"/>
            <w:vMerge w:val="continue"/>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680" w:type="dxa"/>
            <w:vAlign w:val="bottom"/>
            <w:vMerge w:val="restart"/>
          </w:tcPr>
          <w:p>
            <w:pPr>
              <w:ind w:left="60"/>
              <w:spacing w:after="0" w:line="129" w:lineRule="exact"/>
              <w:rPr>
                <w:sz w:val="20"/>
                <w:szCs w:val="20"/>
                <w:color w:val="auto"/>
              </w:rPr>
            </w:pPr>
            <w:r>
              <w:rPr>
                <w:rFonts w:ascii="Times New Roman" w:cs="Times New Roman" w:eastAsia="Times New Roman" w:hAnsi="Times New Roman"/>
                <w:sz w:val="13"/>
                <w:szCs w:val="13"/>
                <w:color w:val="0000FF"/>
              </w:rPr>
              <w:t>Option</w:t>
            </w:r>
          </w:p>
        </w:tc>
        <w:tc>
          <w:tcPr>
            <w:tcW w:w="780" w:type="dxa"/>
            <w:vAlign w:val="bottom"/>
          </w:tcPr>
          <w:p>
            <w:pPr>
              <w:ind w:left="340"/>
              <w:spacing w:after="0"/>
              <w:rPr>
                <w:sz w:val="20"/>
                <w:szCs w:val="20"/>
                <w:color w:val="auto"/>
              </w:rPr>
            </w:pPr>
            <w:r>
              <w:rPr>
                <w:rFonts w:ascii="Arial" w:cs="Arial" w:eastAsia="Arial" w:hAnsi="Arial"/>
                <w:sz w:val="2"/>
                <w:szCs w:val="2"/>
                <w:color w:val="auto"/>
              </w:rPr>
              <w:t>$</w:t>
            </w:r>
            <w:r>
              <w:rPr>
                <w:rFonts w:ascii="Times New Roman" w:cs="Times New Roman" w:eastAsia="Times New Roman" w:hAnsi="Times New Roman"/>
                <w:sz w:val="2"/>
                <w:szCs w:val="2"/>
                <w:color w:val="0000FF"/>
              </w:rPr>
              <w:t>1</w:t>
            </w:r>
          </w:p>
        </w:tc>
        <w:tc>
          <w:tcPr>
            <w:tcW w:w="1040" w:type="dxa"/>
            <w:vAlign w:val="bottom"/>
            <w:vMerge w:val="continue"/>
          </w:tcPr>
          <w:p>
            <w:pPr>
              <w:spacing w:after="0"/>
              <w:rPr>
                <w:sz w:val="2"/>
                <w:szCs w:val="2"/>
                <w:color w:val="auto"/>
              </w:rPr>
            </w:pPr>
          </w:p>
        </w:tc>
        <w:tc>
          <w:tcPr>
            <w:tcW w:w="1140" w:type="dxa"/>
            <w:vAlign w:val="bottom"/>
          </w:tcPr>
          <w:p>
            <w:pPr>
              <w:spacing w:after="0"/>
              <w:rPr>
                <w:sz w:val="2"/>
                <w:szCs w:val="2"/>
                <w:color w:val="auto"/>
              </w:rPr>
            </w:pPr>
          </w:p>
        </w:tc>
        <w:tc>
          <w:tcPr>
            <w:tcW w:w="780" w:type="dxa"/>
            <w:vAlign w:val="bottom"/>
          </w:tcPr>
          <w:p>
            <w:pPr>
              <w:ind w:left="140"/>
              <w:spacing w:after="0"/>
              <w:rPr>
                <w:sz w:val="20"/>
                <w:szCs w:val="20"/>
                <w:color w:val="auto"/>
              </w:rPr>
            </w:pPr>
            <w:r>
              <w:rPr>
                <w:rFonts w:ascii="Times New Roman" w:cs="Times New Roman" w:eastAsia="Times New Roman" w:hAnsi="Times New Roman"/>
                <w:sz w:val="2"/>
                <w:szCs w:val="2"/>
                <w:color w:val="0000FF"/>
              </w:rPr>
              <w:t>M</w:t>
            </w:r>
          </w:p>
        </w:tc>
        <w:tc>
          <w:tcPr>
            <w:tcW w:w="800" w:type="dxa"/>
            <w:vAlign w:val="bottom"/>
          </w:tcPr>
          <w:p>
            <w:pPr>
              <w:ind w:left="380"/>
              <w:spacing w:after="0"/>
              <w:rPr>
                <w:sz w:val="20"/>
                <w:szCs w:val="20"/>
                <w:color w:val="auto"/>
              </w:rPr>
            </w:pPr>
            <w:r>
              <w:rPr>
                <w:rFonts w:ascii="Times New Roman" w:cs="Times New Roman" w:eastAsia="Times New Roman" w:hAnsi="Times New Roman"/>
                <w:sz w:val="2"/>
                <w:szCs w:val="2"/>
                <w:color w:val="0000FF"/>
              </w:rPr>
              <w:t>70,000</w:t>
            </w:r>
          </w:p>
        </w:tc>
        <w:tc>
          <w:tcPr>
            <w:tcW w:w="660" w:type="dxa"/>
            <w:vAlign w:val="bottom"/>
          </w:tcPr>
          <w:p>
            <w:pPr>
              <w:spacing w:after="0"/>
              <w:rPr>
                <w:sz w:val="2"/>
                <w:szCs w:val="2"/>
                <w:color w:val="auto"/>
              </w:rPr>
            </w:pPr>
          </w:p>
        </w:tc>
        <w:tc>
          <w:tcPr>
            <w:tcW w:w="860" w:type="dxa"/>
            <w:vAlign w:val="bottom"/>
            <w:vMerge w:val="continue"/>
          </w:tcPr>
          <w:p>
            <w:pPr>
              <w:spacing w:after="0"/>
              <w:rPr>
                <w:sz w:val="2"/>
                <w:szCs w:val="2"/>
                <w:color w:val="auto"/>
              </w:rPr>
            </w:pPr>
          </w:p>
        </w:tc>
        <w:tc>
          <w:tcPr>
            <w:tcW w:w="680" w:type="dxa"/>
            <w:vAlign w:val="bottom"/>
            <w:gridSpan w:val="3"/>
          </w:tcPr>
          <w:p>
            <w:pPr>
              <w:ind w:left="60"/>
              <w:spacing w:after="0"/>
              <w:rPr>
                <w:sz w:val="20"/>
                <w:szCs w:val="20"/>
                <w:color w:val="auto"/>
              </w:rPr>
            </w:pPr>
            <w:r>
              <w:rPr>
                <w:rFonts w:ascii="Times New Roman" w:cs="Times New Roman" w:eastAsia="Times New Roman" w:hAnsi="Times New Roman"/>
                <w:sz w:val="2"/>
                <w:szCs w:val="2"/>
                <w:color w:val="0000FF"/>
              </w:rPr>
              <w:t>Common</w:t>
            </w:r>
          </w:p>
        </w:tc>
        <w:tc>
          <w:tcPr>
            <w:tcW w:w="540" w:type="dxa"/>
            <w:vAlign w:val="bottom"/>
          </w:tcPr>
          <w:p>
            <w:pPr>
              <w:spacing w:after="0"/>
              <w:rPr>
                <w:sz w:val="20"/>
                <w:szCs w:val="20"/>
                <w:color w:val="auto"/>
              </w:rPr>
            </w:pPr>
            <w:r>
              <w:rPr>
                <w:rFonts w:ascii="Times New Roman" w:cs="Times New Roman" w:eastAsia="Times New Roman" w:hAnsi="Times New Roman"/>
                <w:sz w:val="2"/>
                <w:szCs w:val="2"/>
                <w:color w:val="0000FF"/>
              </w:rPr>
              <w:t>70,000</w:t>
            </w:r>
          </w:p>
        </w:tc>
        <w:tc>
          <w:tcPr>
            <w:tcW w:w="680" w:type="dxa"/>
            <w:vAlign w:val="bottom"/>
          </w:tcPr>
          <w:p>
            <w:pPr>
              <w:ind w:left="280"/>
              <w:spacing w:after="0"/>
              <w:rPr>
                <w:sz w:val="20"/>
                <w:szCs w:val="20"/>
                <w:color w:val="auto"/>
              </w:rPr>
            </w:pPr>
            <w:r>
              <w:rPr>
                <w:rFonts w:ascii="Arial" w:cs="Arial" w:eastAsia="Arial" w:hAnsi="Arial"/>
                <w:sz w:val="2"/>
                <w:szCs w:val="2"/>
                <w:color w:val="auto"/>
              </w:rPr>
              <w:t>$</w:t>
            </w:r>
            <w:r>
              <w:rPr>
                <w:rFonts w:ascii="Times New Roman" w:cs="Times New Roman" w:eastAsia="Times New Roman" w:hAnsi="Times New Roman"/>
                <w:sz w:val="2"/>
                <w:szCs w:val="2"/>
                <w:color w:val="0000FF"/>
              </w:rPr>
              <w:t>0</w:t>
            </w:r>
          </w:p>
        </w:tc>
        <w:tc>
          <w:tcPr>
            <w:tcW w:w="940" w:type="dxa"/>
            <w:vAlign w:val="bottom"/>
          </w:tcPr>
          <w:p>
            <w:pPr>
              <w:ind w:left="260"/>
              <w:spacing w:after="0"/>
              <w:rPr>
                <w:sz w:val="20"/>
                <w:szCs w:val="20"/>
                <w:color w:val="auto"/>
              </w:rPr>
            </w:pPr>
            <w:r>
              <w:rPr>
                <w:rFonts w:ascii="Times New Roman" w:cs="Times New Roman" w:eastAsia="Times New Roman" w:hAnsi="Times New Roman"/>
                <w:sz w:val="2"/>
                <w:szCs w:val="2"/>
                <w:color w:val="0000FF"/>
              </w:rPr>
              <w:t>930,002</w:t>
            </w:r>
          </w:p>
        </w:tc>
        <w:tc>
          <w:tcPr>
            <w:tcW w:w="720" w:type="dxa"/>
            <w:vAlign w:val="bottom"/>
          </w:tcPr>
          <w:p>
            <w:pPr>
              <w:ind w:left="320"/>
              <w:spacing w:after="0"/>
              <w:rPr>
                <w:sz w:val="20"/>
                <w:szCs w:val="20"/>
                <w:color w:val="auto"/>
              </w:rPr>
            </w:pPr>
            <w:r>
              <w:rPr>
                <w:rFonts w:ascii="Times New Roman" w:cs="Times New Roman" w:eastAsia="Times New Roman" w:hAnsi="Times New Roman"/>
                <w:sz w:val="2"/>
                <w:szCs w:val="2"/>
                <w:color w:val="0000FF"/>
              </w:rPr>
              <w:t>D</w:t>
            </w:r>
          </w:p>
        </w:tc>
        <w:tc>
          <w:tcPr>
            <w:tcW w:w="740" w:type="dxa"/>
            <w:vAlign w:val="bottom"/>
            <w:vMerge w:val="restart"/>
          </w:tcPr>
          <w:p>
            <w:pPr>
              <w:ind w:left="80"/>
              <w:spacing w:after="0" w:line="129" w:lineRule="exact"/>
              <w:rPr>
                <w:sz w:val="20"/>
                <w:szCs w:val="20"/>
                <w:color w:val="auto"/>
              </w:rPr>
            </w:pPr>
            <w:r>
              <w:rPr>
                <w:rFonts w:ascii="Arial" w:cs="Arial" w:eastAsia="Arial" w:hAnsi="Arial"/>
                <w:sz w:val="12"/>
                <w:szCs w:val="12"/>
                <w:b w:val="1"/>
                <w:bCs w:val="1"/>
                <w:color w:val="auto"/>
              </w:rPr>
              <w:t>(Instr. 4)</w:t>
            </w: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03"/>
        </w:trPr>
        <w:tc>
          <w:tcPr>
            <w:tcW w:w="20" w:type="dxa"/>
            <w:vAlign w:val="bottom"/>
          </w:tcPr>
          <w:p>
            <w:pPr>
              <w:spacing w:after="0"/>
              <w:rPr>
                <w:sz w:val="8"/>
                <w:szCs w:val="8"/>
                <w:color w:val="auto"/>
              </w:rPr>
            </w:pPr>
          </w:p>
        </w:tc>
        <w:tc>
          <w:tcPr>
            <w:tcW w:w="680" w:type="dxa"/>
            <w:vAlign w:val="bottom"/>
            <w:vMerge w:val="continue"/>
          </w:tcPr>
          <w:p>
            <w:pPr>
              <w:spacing w:after="0"/>
              <w:rPr>
                <w:sz w:val="8"/>
                <w:szCs w:val="8"/>
                <w:color w:val="auto"/>
              </w:rPr>
            </w:pPr>
          </w:p>
        </w:tc>
        <w:tc>
          <w:tcPr>
            <w:tcW w:w="780" w:type="dxa"/>
            <w:vAlign w:val="bottom"/>
          </w:tcPr>
          <w:p>
            <w:pPr>
              <w:ind w:left="80"/>
              <w:spacing w:after="0" w:line="104" w:lineRule="exact"/>
              <w:rPr>
                <w:sz w:val="20"/>
                <w:szCs w:val="20"/>
                <w:color w:val="auto"/>
              </w:rPr>
            </w:pPr>
            <w:r>
              <w:rPr>
                <w:rFonts w:ascii="Arial" w:cs="Arial" w:eastAsia="Arial" w:hAnsi="Arial"/>
                <w:sz w:val="10"/>
                <w:szCs w:val="10"/>
                <w:b w:val="1"/>
                <w:bCs w:val="1"/>
                <w:color w:val="auto"/>
              </w:rPr>
              <w:t>Derivative</w:t>
            </w:r>
          </w:p>
        </w:tc>
        <w:tc>
          <w:tcPr>
            <w:tcW w:w="10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780" w:type="dxa"/>
            <w:vAlign w:val="bottom"/>
          </w:tcPr>
          <w:p>
            <w:pPr>
              <w:spacing w:after="0"/>
              <w:rPr>
                <w:sz w:val="8"/>
                <w:szCs w:val="8"/>
                <w:color w:val="auto"/>
              </w:rPr>
            </w:pPr>
          </w:p>
        </w:tc>
        <w:tc>
          <w:tcPr>
            <w:tcW w:w="800" w:type="dxa"/>
            <w:vAlign w:val="bottom"/>
          </w:tcPr>
          <w:p>
            <w:pPr>
              <w:ind w:left="80"/>
              <w:spacing w:after="0" w:line="104" w:lineRule="exact"/>
              <w:rPr>
                <w:sz w:val="20"/>
                <w:szCs w:val="20"/>
                <w:color w:val="auto"/>
              </w:rPr>
            </w:pPr>
            <w:r>
              <w:rPr>
                <w:rFonts w:ascii="Arial" w:cs="Arial" w:eastAsia="Arial" w:hAnsi="Arial"/>
                <w:sz w:val="10"/>
                <w:szCs w:val="10"/>
                <w:b w:val="1"/>
                <w:bCs w:val="1"/>
                <w:color w:val="auto"/>
              </w:rPr>
              <w:t>Acquired</w:t>
            </w:r>
          </w:p>
        </w:tc>
        <w:tc>
          <w:tcPr>
            <w:tcW w:w="660" w:type="dxa"/>
            <w:vAlign w:val="bottom"/>
          </w:tcPr>
          <w:p>
            <w:pPr>
              <w:spacing w:after="0"/>
              <w:rPr>
                <w:sz w:val="8"/>
                <w:szCs w:val="8"/>
                <w:color w:val="auto"/>
              </w:rPr>
            </w:pPr>
          </w:p>
        </w:tc>
        <w:tc>
          <w:tcPr>
            <w:tcW w:w="860" w:type="dxa"/>
            <w:vAlign w:val="bottom"/>
          </w:tcPr>
          <w:p>
            <w:pPr>
              <w:spacing w:after="0"/>
              <w:rPr>
                <w:sz w:val="8"/>
                <w:szCs w:val="8"/>
                <w:color w:val="auto"/>
              </w:rPr>
            </w:pPr>
          </w:p>
        </w:tc>
        <w:tc>
          <w:tcPr>
            <w:tcW w:w="1220" w:type="dxa"/>
            <w:vAlign w:val="bottom"/>
            <w:gridSpan w:val="4"/>
          </w:tcPr>
          <w:p>
            <w:pPr>
              <w:ind w:left="60"/>
              <w:spacing w:after="0" w:line="104" w:lineRule="exact"/>
              <w:rPr>
                <w:sz w:val="20"/>
                <w:szCs w:val="20"/>
                <w:color w:val="auto"/>
              </w:rPr>
            </w:pPr>
            <w:r>
              <w:rPr>
                <w:rFonts w:ascii="Arial" w:cs="Arial" w:eastAsia="Arial" w:hAnsi="Arial"/>
                <w:sz w:val="10"/>
                <w:szCs w:val="10"/>
                <w:b w:val="1"/>
                <w:bCs w:val="1"/>
                <w:color w:val="auto"/>
              </w:rPr>
              <w:t>(Instr. 3 and 4)</w:t>
            </w:r>
          </w:p>
        </w:tc>
        <w:tc>
          <w:tcPr>
            <w:tcW w:w="680" w:type="dxa"/>
            <w:vAlign w:val="bottom"/>
          </w:tcPr>
          <w:p>
            <w:pPr>
              <w:spacing w:after="0"/>
              <w:rPr>
                <w:sz w:val="8"/>
                <w:szCs w:val="8"/>
                <w:color w:val="auto"/>
              </w:rPr>
            </w:pPr>
          </w:p>
        </w:tc>
        <w:tc>
          <w:tcPr>
            <w:tcW w:w="940" w:type="dxa"/>
            <w:vAlign w:val="bottom"/>
          </w:tcPr>
          <w:p>
            <w:pPr>
              <w:ind w:left="80"/>
              <w:spacing w:after="0" w:line="104" w:lineRule="exact"/>
              <w:rPr>
                <w:sz w:val="20"/>
                <w:szCs w:val="20"/>
                <w:color w:val="auto"/>
              </w:rPr>
            </w:pPr>
            <w:r>
              <w:rPr>
                <w:rFonts w:ascii="Arial" w:cs="Arial" w:eastAsia="Arial" w:hAnsi="Arial"/>
                <w:sz w:val="10"/>
                <w:szCs w:val="10"/>
                <w:b w:val="1"/>
                <w:bCs w:val="1"/>
                <w:color w:val="auto"/>
              </w:rPr>
              <w:t>Owned</w:t>
            </w:r>
          </w:p>
        </w:tc>
        <w:tc>
          <w:tcPr>
            <w:tcW w:w="720" w:type="dxa"/>
            <w:vAlign w:val="bottom"/>
          </w:tcPr>
          <w:p>
            <w:pPr>
              <w:ind w:left="60"/>
              <w:spacing w:after="0" w:line="104" w:lineRule="exact"/>
              <w:rPr>
                <w:sz w:val="20"/>
                <w:szCs w:val="20"/>
                <w:color w:val="auto"/>
              </w:rPr>
            </w:pPr>
            <w:r>
              <w:rPr>
                <w:rFonts w:ascii="Arial" w:cs="Arial" w:eastAsia="Arial" w:hAnsi="Arial"/>
                <w:sz w:val="10"/>
                <w:szCs w:val="10"/>
                <w:b w:val="1"/>
                <w:bCs w:val="1"/>
                <w:color w:val="auto"/>
              </w:rPr>
              <w:t>or Indirect</w:t>
            </w:r>
          </w:p>
        </w:tc>
        <w:tc>
          <w:tcPr>
            <w:tcW w:w="740" w:type="dxa"/>
            <w:vAlign w:val="bottom"/>
            <w:vMerge w:val="continue"/>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Borders>
              <w:bottom w:val="single" w:sz="8" w:color="2C2C2C"/>
            </w:tcBorders>
          </w:tcPr>
          <w:p>
            <w:pPr>
              <w:spacing w:after="0"/>
              <w:rPr>
                <w:sz w:val="11"/>
                <w:szCs w:val="11"/>
                <w:color w:val="auto"/>
              </w:rPr>
            </w:pPr>
          </w:p>
        </w:tc>
        <w:tc>
          <w:tcPr>
            <w:tcW w:w="780" w:type="dxa"/>
            <w:vAlign w:val="bottom"/>
            <w:tcBorders>
              <w:bottom w:val="single" w:sz="8" w:color="2C2C2C"/>
            </w:tcBorders>
          </w:tcPr>
          <w:p>
            <w:pPr>
              <w:ind w:left="80"/>
              <w:spacing w:after="0" w:line="109" w:lineRule="exact"/>
              <w:rPr>
                <w:sz w:val="20"/>
                <w:szCs w:val="20"/>
                <w:color w:val="auto"/>
              </w:rPr>
            </w:pPr>
            <w:r>
              <w:rPr>
                <w:rFonts w:ascii="Arial" w:cs="Arial" w:eastAsia="Arial" w:hAnsi="Arial"/>
                <w:sz w:val="12"/>
                <w:szCs w:val="12"/>
                <w:b w:val="1"/>
                <w:bCs w:val="1"/>
                <w:color w:val="auto"/>
              </w:rPr>
              <w:t>Security</w:t>
            </w:r>
          </w:p>
        </w:tc>
        <w:tc>
          <w:tcPr>
            <w:tcW w:w="1040" w:type="dxa"/>
            <w:vAlign w:val="bottom"/>
            <w:tcBorders>
              <w:bottom w:val="single" w:sz="8" w:color="2C2C2C"/>
            </w:tcBorders>
          </w:tcPr>
          <w:p>
            <w:pPr>
              <w:spacing w:after="0"/>
              <w:rPr>
                <w:sz w:val="11"/>
                <w:szCs w:val="11"/>
                <w:color w:val="auto"/>
              </w:rPr>
            </w:pPr>
          </w:p>
        </w:tc>
        <w:tc>
          <w:tcPr>
            <w:tcW w:w="1140" w:type="dxa"/>
            <w:vAlign w:val="bottom"/>
            <w:tcBorders>
              <w:bottom w:val="single" w:sz="8" w:color="2C2C2C"/>
            </w:tcBorders>
          </w:tcPr>
          <w:p>
            <w:pPr>
              <w:spacing w:after="0"/>
              <w:rPr>
                <w:sz w:val="11"/>
                <w:szCs w:val="11"/>
                <w:color w:val="auto"/>
              </w:rPr>
            </w:pPr>
          </w:p>
        </w:tc>
        <w:tc>
          <w:tcPr>
            <w:tcW w:w="780" w:type="dxa"/>
            <w:vAlign w:val="bottom"/>
            <w:tcBorders>
              <w:bottom w:val="single" w:sz="8" w:color="2C2C2C"/>
            </w:tcBorders>
          </w:tcPr>
          <w:p>
            <w:pPr>
              <w:spacing w:after="0"/>
              <w:rPr>
                <w:sz w:val="11"/>
                <w:szCs w:val="11"/>
                <w:color w:val="auto"/>
              </w:rPr>
            </w:pPr>
          </w:p>
        </w:tc>
        <w:tc>
          <w:tcPr>
            <w:tcW w:w="800" w:type="dxa"/>
            <w:vAlign w:val="bottom"/>
            <w:tcBorders>
              <w:bottom w:val="single" w:sz="8" w:color="2C2C2C"/>
            </w:tcBorders>
          </w:tcPr>
          <w:p>
            <w:pPr>
              <w:ind w:left="80"/>
              <w:spacing w:after="0" w:line="109" w:lineRule="exact"/>
              <w:rPr>
                <w:sz w:val="20"/>
                <w:szCs w:val="20"/>
                <w:color w:val="auto"/>
              </w:rPr>
            </w:pPr>
            <w:r>
              <w:rPr>
                <w:rFonts w:ascii="Arial" w:cs="Arial" w:eastAsia="Arial" w:hAnsi="Arial"/>
                <w:sz w:val="12"/>
                <w:szCs w:val="12"/>
                <w:b w:val="1"/>
                <w:bCs w:val="1"/>
                <w:color w:val="auto"/>
              </w:rPr>
              <w:t>(A) or</w:t>
            </w:r>
          </w:p>
        </w:tc>
        <w:tc>
          <w:tcPr>
            <w:tcW w:w="660" w:type="dxa"/>
            <w:vAlign w:val="bottom"/>
            <w:tcBorders>
              <w:bottom w:val="single" w:sz="8" w:color="2C2C2C"/>
            </w:tcBorders>
          </w:tcPr>
          <w:p>
            <w:pPr>
              <w:spacing w:after="0"/>
              <w:rPr>
                <w:sz w:val="11"/>
                <w:szCs w:val="11"/>
                <w:color w:val="auto"/>
              </w:rPr>
            </w:pPr>
          </w:p>
        </w:tc>
        <w:tc>
          <w:tcPr>
            <w:tcW w:w="860" w:type="dxa"/>
            <w:vAlign w:val="bottom"/>
            <w:tcBorders>
              <w:bottom w:val="single" w:sz="8" w:color="2C2C2C"/>
            </w:tcBorders>
          </w:tcPr>
          <w:p>
            <w:pPr>
              <w:spacing w:after="0"/>
              <w:rPr>
                <w:sz w:val="11"/>
                <w:szCs w:val="11"/>
                <w:color w:val="auto"/>
              </w:rPr>
            </w:pPr>
          </w:p>
        </w:tc>
        <w:tc>
          <w:tcPr>
            <w:tcW w:w="160" w:type="dxa"/>
            <w:vAlign w:val="bottom"/>
            <w:tcBorders>
              <w:bottom w:val="single" w:sz="8" w:color="2C2C2C"/>
            </w:tcBorders>
          </w:tcPr>
          <w:p>
            <w:pPr>
              <w:spacing w:after="0"/>
              <w:rPr>
                <w:sz w:val="11"/>
                <w:szCs w:val="11"/>
                <w:color w:val="auto"/>
              </w:rPr>
            </w:pPr>
          </w:p>
        </w:tc>
        <w:tc>
          <w:tcPr>
            <w:tcW w:w="520" w:type="dxa"/>
            <w:vAlign w:val="bottom"/>
            <w:tcBorders>
              <w:bottom w:val="single" w:sz="8" w:color="2C2C2C"/>
            </w:tcBorders>
            <w:gridSpan w:val="2"/>
          </w:tcPr>
          <w:p>
            <w:pPr>
              <w:jc w:val="center"/>
              <w:ind w:right="220"/>
              <w:spacing w:after="0" w:line="116" w:lineRule="exact"/>
              <w:rPr>
                <w:sz w:val="20"/>
                <w:szCs w:val="20"/>
                <w:color w:val="auto"/>
              </w:rPr>
            </w:pPr>
            <w:r>
              <w:rPr>
                <w:rFonts w:ascii="Times New Roman" w:cs="Times New Roman" w:eastAsia="Times New Roman" w:hAnsi="Times New Roman"/>
                <w:sz w:val="13"/>
                <w:szCs w:val="13"/>
                <w:color w:val="0000FF"/>
              </w:rPr>
              <w:t>Stock</w:t>
            </w:r>
          </w:p>
        </w:tc>
        <w:tc>
          <w:tcPr>
            <w:tcW w:w="540" w:type="dxa"/>
            <w:vAlign w:val="bottom"/>
            <w:tcBorders>
              <w:bottom w:val="single" w:sz="8" w:color="2C2C2C"/>
            </w:tcBorders>
          </w:tcPr>
          <w:p>
            <w:pPr>
              <w:spacing w:after="0"/>
              <w:rPr>
                <w:sz w:val="11"/>
                <w:szCs w:val="11"/>
                <w:color w:val="auto"/>
              </w:rPr>
            </w:pPr>
          </w:p>
        </w:tc>
        <w:tc>
          <w:tcPr>
            <w:tcW w:w="680" w:type="dxa"/>
            <w:vAlign w:val="bottom"/>
            <w:tcBorders>
              <w:bottom w:val="single" w:sz="8" w:color="2C2C2C"/>
            </w:tcBorders>
          </w:tcPr>
          <w:p>
            <w:pPr>
              <w:spacing w:after="0"/>
              <w:rPr>
                <w:sz w:val="11"/>
                <w:szCs w:val="11"/>
                <w:color w:val="auto"/>
              </w:rPr>
            </w:pPr>
          </w:p>
        </w:tc>
        <w:tc>
          <w:tcPr>
            <w:tcW w:w="940" w:type="dxa"/>
            <w:vAlign w:val="bottom"/>
            <w:tcBorders>
              <w:bottom w:val="single" w:sz="8" w:color="2C2C2C"/>
            </w:tcBorders>
          </w:tcPr>
          <w:p>
            <w:pPr>
              <w:ind w:left="80"/>
              <w:spacing w:after="0" w:line="109" w:lineRule="exact"/>
              <w:rPr>
                <w:sz w:val="20"/>
                <w:szCs w:val="20"/>
                <w:color w:val="auto"/>
              </w:rPr>
            </w:pPr>
            <w:r>
              <w:rPr>
                <w:rFonts w:ascii="Arial" w:cs="Arial" w:eastAsia="Arial" w:hAnsi="Arial"/>
                <w:sz w:val="12"/>
                <w:szCs w:val="12"/>
                <w:b w:val="1"/>
                <w:bCs w:val="1"/>
                <w:color w:val="auto"/>
              </w:rPr>
              <w:t>Following</w:t>
            </w:r>
          </w:p>
        </w:tc>
        <w:tc>
          <w:tcPr>
            <w:tcW w:w="720" w:type="dxa"/>
            <w:vAlign w:val="bottom"/>
            <w:tcBorders>
              <w:bottom w:val="single" w:sz="8" w:color="2C2C2C"/>
            </w:tcBorders>
          </w:tcPr>
          <w:p>
            <w:pPr>
              <w:ind w:left="60"/>
              <w:spacing w:after="0" w:line="109" w:lineRule="exact"/>
              <w:rPr>
                <w:sz w:val="20"/>
                <w:szCs w:val="20"/>
                <w:color w:val="auto"/>
              </w:rPr>
            </w:pPr>
            <w:r>
              <w:rPr>
                <w:rFonts w:ascii="Arial" w:cs="Arial" w:eastAsia="Arial" w:hAnsi="Arial"/>
                <w:sz w:val="12"/>
                <w:szCs w:val="12"/>
                <w:b w:val="1"/>
                <w:bCs w:val="1"/>
                <w:color w:val="auto"/>
              </w:rPr>
              <w:t>(I) (Instr. 4)</w:t>
            </w:r>
          </w:p>
        </w:tc>
        <w:tc>
          <w:tcPr>
            <w:tcW w:w="740" w:type="dxa"/>
            <w:vAlign w:val="bottom"/>
            <w:tcBorders>
              <w:bottom w:val="single" w:sz="8" w:color="2C2C2C"/>
            </w:tcBorders>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68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8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800" w:type="dxa"/>
            <w:vAlign w:val="bottom"/>
          </w:tcPr>
          <w:p>
            <w:pPr>
              <w:ind w:left="80"/>
              <w:spacing w:after="0" w:line="121" w:lineRule="exact"/>
              <w:rPr>
                <w:sz w:val="20"/>
                <w:szCs w:val="20"/>
                <w:color w:val="auto"/>
              </w:rPr>
            </w:pPr>
            <w:r>
              <w:rPr>
                <w:rFonts w:ascii="Arial" w:cs="Arial" w:eastAsia="Arial" w:hAnsi="Arial"/>
                <w:sz w:val="12"/>
                <w:szCs w:val="12"/>
                <w:b w:val="1"/>
                <w:bCs w:val="1"/>
                <w:color w:val="auto"/>
              </w:rPr>
              <w:t>Disposed</w:t>
            </w:r>
          </w:p>
        </w:tc>
        <w:tc>
          <w:tcPr>
            <w:tcW w:w="66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680" w:type="dxa"/>
            <w:vAlign w:val="bottom"/>
            <w:gridSpan w:val="3"/>
          </w:tcPr>
          <w:p>
            <w:pPr>
              <w:jc w:val="center"/>
              <w:ind w:right="60"/>
              <w:spacing w:after="0" w:line="121" w:lineRule="exact"/>
              <w:rPr>
                <w:sz w:val="20"/>
                <w:szCs w:val="20"/>
                <w:color w:val="auto"/>
              </w:rPr>
            </w:pPr>
            <w:r>
              <w:rPr>
                <w:rFonts w:ascii="Times New Roman" w:cs="Times New Roman" w:eastAsia="Times New Roman" w:hAnsi="Times New Roman"/>
                <w:sz w:val="13"/>
                <w:szCs w:val="13"/>
                <w:color w:val="0000FF"/>
              </w:rPr>
              <w:t>Class A</w:t>
            </w:r>
          </w:p>
        </w:tc>
        <w:tc>
          <w:tcPr>
            <w:tcW w:w="5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940" w:type="dxa"/>
            <w:vAlign w:val="bottom"/>
          </w:tcPr>
          <w:p>
            <w:pPr>
              <w:ind w:left="80"/>
              <w:spacing w:after="0" w:line="121" w:lineRule="exact"/>
              <w:rPr>
                <w:sz w:val="20"/>
                <w:szCs w:val="20"/>
                <w:color w:val="auto"/>
              </w:rPr>
            </w:pPr>
            <w:r>
              <w:rPr>
                <w:rFonts w:ascii="Arial" w:cs="Arial" w:eastAsia="Arial" w:hAnsi="Arial"/>
                <w:sz w:val="12"/>
                <w:szCs w:val="12"/>
                <w:b w:val="1"/>
                <w:bCs w:val="1"/>
                <w:color w:val="auto"/>
              </w:rPr>
              <w:t>Reported</w:t>
            </w:r>
          </w:p>
        </w:tc>
        <w:tc>
          <w:tcPr>
            <w:tcW w:w="7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680" w:type="dxa"/>
            <w:vAlign w:val="bottom"/>
            <w:vMerge w:val="continue"/>
          </w:tcPr>
          <w:p>
            <w:pPr>
              <w:spacing w:after="0"/>
              <w:rPr>
                <w:sz w:val="10"/>
                <w:szCs w:val="10"/>
                <w:color w:val="auto"/>
              </w:rPr>
            </w:pPr>
          </w:p>
        </w:tc>
        <w:tc>
          <w:tcPr>
            <w:tcW w:w="780" w:type="dxa"/>
            <w:vAlign w:val="bottom"/>
            <w:vMerge w:val="restart"/>
          </w:tcPr>
          <w:p>
            <w:pPr>
              <w:ind w:left="34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1</w:t>
            </w:r>
          </w:p>
        </w:tc>
        <w:tc>
          <w:tcPr>
            <w:tcW w:w="1040" w:type="dxa"/>
            <w:vAlign w:val="bottom"/>
            <w:vMerge w:val="restart"/>
          </w:tcPr>
          <w:p>
            <w:pPr>
              <w:jc w:val="right"/>
              <w:ind w:right="145"/>
              <w:spacing w:after="0"/>
              <w:rPr>
                <w:sz w:val="20"/>
                <w:szCs w:val="20"/>
                <w:color w:val="auto"/>
              </w:rPr>
            </w:pPr>
            <w:r>
              <w:rPr>
                <w:rFonts w:ascii="Times New Roman" w:cs="Times New Roman" w:eastAsia="Times New Roman" w:hAnsi="Times New Roman"/>
                <w:sz w:val="13"/>
                <w:szCs w:val="13"/>
                <w:color w:val="0000FF"/>
              </w:rPr>
              <w:t>05/22/2025</w:t>
            </w:r>
          </w:p>
        </w:tc>
        <w:tc>
          <w:tcPr>
            <w:tcW w:w="1140" w:type="dxa"/>
            <w:vAlign w:val="bottom"/>
          </w:tcPr>
          <w:p>
            <w:pPr>
              <w:spacing w:after="0"/>
              <w:rPr>
                <w:sz w:val="10"/>
                <w:szCs w:val="10"/>
                <w:color w:val="auto"/>
              </w:rPr>
            </w:pPr>
          </w:p>
        </w:tc>
        <w:tc>
          <w:tcPr>
            <w:tcW w:w="780" w:type="dxa"/>
            <w:vAlign w:val="bottom"/>
            <w:vMerge w:val="restart"/>
          </w:tcPr>
          <w:p>
            <w:pPr>
              <w:ind w:left="140"/>
              <w:spacing w:after="0"/>
              <w:rPr>
                <w:sz w:val="20"/>
                <w:szCs w:val="20"/>
                <w:color w:val="auto"/>
              </w:rPr>
            </w:pPr>
            <w:r>
              <w:rPr>
                <w:rFonts w:ascii="Times New Roman" w:cs="Times New Roman" w:eastAsia="Times New Roman" w:hAnsi="Times New Roman"/>
                <w:sz w:val="13"/>
                <w:szCs w:val="13"/>
                <w:color w:val="0000FF"/>
              </w:rPr>
              <w:t>M</w:t>
            </w:r>
          </w:p>
        </w:tc>
        <w:tc>
          <w:tcPr>
            <w:tcW w:w="800" w:type="dxa"/>
            <w:vAlign w:val="bottom"/>
          </w:tcPr>
          <w:p>
            <w:pPr>
              <w:ind w:left="80"/>
              <w:spacing w:after="0" w:line="117" w:lineRule="exact"/>
              <w:rPr>
                <w:sz w:val="20"/>
                <w:szCs w:val="20"/>
                <w:color w:val="auto"/>
              </w:rPr>
            </w:pPr>
            <w:r>
              <w:rPr>
                <w:rFonts w:ascii="Arial" w:cs="Arial" w:eastAsia="Arial" w:hAnsi="Arial"/>
                <w:sz w:val="12"/>
                <w:szCs w:val="12"/>
                <w:b w:val="1"/>
                <w:bCs w:val="1"/>
                <w:color w:val="auto"/>
              </w:rPr>
              <w:t>of (D) (Instr.</w:t>
            </w:r>
          </w:p>
        </w:tc>
        <w:tc>
          <w:tcPr>
            <w:tcW w:w="660" w:type="dxa"/>
            <w:vAlign w:val="bottom"/>
            <w:vMerge w:val="restart"/>
          </w:tcPr>
          <w:p>
            <w:pPr>
              <w:ind w:left="340"/>
              <w:spacing w:after="0"/>
              <w:rPr>
                <w:sz w:val="20"/>
                <w:szCs w:val="20"/>
                <w:color w:val="auto"/>
              </w:rPr>
            </w:pPr>
            <w:r>
              <w:rPr>
                <w:rFonts w:ascii="Times New Roman" w:cs="Times New Roman" w:eastAsia="Times New Roman" w:hAnsi="Times New Roman"/>
                <w:sz w:val="11"/>
                <w:szCs w:val="11"/>
                <w:color w:val="008000"/>
              </w:rPr>
              <w:t>(5)</w:t>
            </w:r>
          </w:p>
        </w:tc>
        <w:tc>
          <w:tcPr>
            <w:tcW w:w="860" w:type="dxa"/>
            <w:vAlign w:val="bottom"/>
            <w:vMerge w:val="restart"/>
          </w:tcPr>
          <w:p>
            <w:pPr>
              <w:ind w:left="200"/>
              <w:spacing w:after="0"/>
              <w:rPr>
                <w:sz w:val="20"/>
                <w:szCs w:val="20"/>
                <w:color w:val="auto"/>
              </w:rPr>
            </w:pPr>
            <w:r>
              <w:rPr>
                <w:rFonts w:ascii="Times New Roman" w:cs="Times New Roman" w:eastAsia="Times New Roman" w:hAnsi="Times New Roman"/>
                <w:sz w:val="13"/>
                <w:szCs w:val="13"/>
                <w:color w:val="0000FF"/>
              </w:rPr>
              <w:t>12/27/2026</w:t>
            </w:r>
          </w:p>
        </w:tc>
        <w:tc>
          <w:tcPr>
            <w:tcW w:w="680" w:type="dxa"/>
            <w:vAlign w:val="bottom"/>
            <w:gridSpan w:val="3"/>
            <w:vMerge w:val="restart"/>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540" w:type="dxa"/>
            <w:vAlign w:val="bottom"/>
            <w:vMerge w:val="restart"/>
          </w:tcPr>
          <w:p>
            <w:pPr>
              <w:spacing w:after="0" w:line="181" w:lineRule="exact"/>
              <w:rPr>
                <w:sz w:val="20"/>
                <w:szCs w:val="20"/>
                <w:color w:val="auto"/>
              </w:rPr>
            </w:pPr>
            <w:r>
              <w:rPr>
                <w:rFonts w:ascii="Times New Roman" w:cs="Times New Roman" w:eastAsia="Times New Roman" w:hAnsi="Times New Roman"/>
                <w:sz w:val="17"/>
                <w:szCs w:val="17"/>
                <w:color w:val="0000FF"/>
              </w:rPr>
              <w:t>60,000</w:t>
            </w:r>
          </w:p>
        </w:tc>
        <w:tc>
          <w:tcPr>
            <w:tcW w:w="680" w:type="dxa"/>
            <w:vAlign w:val="bottom"/>
            <w:vMerge w:val="restart"/>
          </w:tcPr>
          <w:p>
            <w:pPr>
              <w:ind w:left="28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940" w:type="dxa"/>
            <w:vAlign w:val="bottom"/>
          </w:tcPr>
          <w:p>
            <w:pPr>
              <w:ind w:left="80"/>
              <w:spacing w:after="0" w:line="117" w:lineRule="exact"/>
              <w:rPr>
                <w:sz w:val="20"/>
                <w:szCs w:val="20"/>
                <w:color w:val="auto"/>
              </w:rPr>
            </w:pPr>
            <w:r>
              <w:rPr>
                <w:rFonts w:ascii="Arial" w:cs="Arial" w:eastAsia="Arial" w:hAnsi="Arial"/>
                <w:sz w:val="12"/>
                <w:szCs w:val="12"/>
                <w:b w:val="1"/>
                <w:bCs w:val="1"/>
                <w:color w:val="auto"/>
              </w:rPr>
              <w:t>Transaction(s)</w:t>
            </w:r>
          </w:p>
        </w:tc>
        <w:tc>
          <w:tcPr>
            <w:tcW w:w="720" w:type="dxa"/>
            <w:vAlign w:val="bottom"/>
            <w:vMerge w:val="restart"/>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Option</w:t>
            </w:r>
          </w:p>
        </w:tc>
        <w:tc>
          <w:tcPr>
            <w:tcW w:w="780" w:type="dxa"/>
            <w:vAlign w:val="bottom"/>
            <w:vMerge w:val="continue"/>
          </w:tcPr>
          <w:p>
            <w:pPr>
              <w:spacing w:after="0"/>
              <w:rPr>
                <w:sz w:val="5"/>
                <w:szCs w:val="5"/>
                <w:color w:val="auto"/>
              </w:rPr>
            </w:pPr>
          </w:p>
        </w:tc>
        <w:tc>
          <w:tcPr>
            <w:tcW w:w="1040" w:type="dxa"/>
            <w:vAlign w:val="bottom"/>
            <w:vMerge w:val="continue"/>
          </w:tcPr>
          <w:p>
            <w:pPr>
              <w:spacing w:after="0"/>
              <w:rPr>
                <w:sz w:val="5"/>
                <w:szCs w:val="5"/>
                <w:color w:val="auto"/>
              </w:rPr>
            </w:pPr>
          </w:p>
        </w:tc>
        <w:tc>
          <w:tcPr>
            <w:tcW w:w="1140" w:type="dxa"/>
            <w:vAlign w:val="bottom"/>
          </w:tcPr>
          <w:p>
            <w:pPr>
              <w:spacing w:after="0"/>
              <w:rPr>
                <w:sz w:val="5"/>
                <w:szCs w:val="5"/>
                <w:color w:val="auto"/>
              </w:rPr>
            </w:pPr>
          </w:p>
        </w:tc>
        <w:tc>
          <w:tcPr>
            <w:tcW w:w="780" w:type="dxa"/>
            <w:vAlign w:val="bottom"/>
            <w:vMerge w:val="continue"/>
          </w:tcPr>
          <w:p>
            <w:pPr>
              <w:spacing w:after="0"/>
              <w:rPr>
                <w:sz w:val="5"/>
                <w:szCs w:val="5"/>
                <w:color w:val="auto"/>
              </w:rPr>
            </w:pPr>
          </w:p>
        </w:tc>
        <w:tc>
          <w:tcPr>
            <w:tcW w:w="800" w:type="dxa"/>
            <w:vAlign w:val="bottom"/>
          </w:tcPr>
          <w:p>
            <w:pPr>
              <w:ind w:left="380"/>
              <w:spacing w:after="0" w:line="65" w:lineRule="exact"/>
              <w:rPr>
                <w:sz w:val="20"/>
                <w:szCs w:val="20"/>
                <w:color w:val="auto"/>
              </w:rPr>
            </w:pPr>
            <w:r>
              <w:rPr>
                <w:rFonts w:ascii="Times New Roman" w:cs="Times New Roman" w:eastAsia="Times New Roman" w:hAnsi="Times New Roman"/>
                <w:sz w:val="6"/>
                <w:szCs w:val="6"/>
                <w:color w:val="0000FF"/>
              </w:rPr>
              <w:t>60,000</w:t>
            </w:r>
          </w:p>
        </w:tc>
        <w:tc>
          <w:tcPr>
            <w:tcW w:w="660" w:type="dxa"/>
            <w:vAlign w:val="bottom"/>
            <w:vMerge w:val="continue"/>
          </w:tcPr>
          <w:p>
            <w:pPr>
              <w:spacing w:after="0"/>
              <w:rPr>
                <w:sz w:val="5"/>
                <w:szCs w:val="5"/>
                <w:color w:val="auto"/>
              </w:rPr>
            </w:pPr>
          </w:p>
        </w:tc>
        <w:tc>
          <w:tcPr>
            <w:tcW w:w="860" w:type="dxa"/>
            <w:vAlign w:val="bottom"/>
            <w:vMerge w:val="continue"/>
          </w:tcPr>
          <w:p>
            <w:pPr>
              <w:spacing w:after="0"/>
              <w:rPr>
                <w:sz w:val="5"/>
                <w:szCs w:val="5"/>
                <w:color w:val="auto"/>
              </w:rPr>
            </w:pPr>
          </w:p>
        </w:tc>
        <w:tc>
          <w:tcPr>
            <w:tcW w:w="680" w:type="dxa"/>
            <w:vAlign w:val="bottom"/>
            <w:gridSpan w:val="3"/>
            <w:vMerge w:val="continue"/>
          </w:tcPr>
          <w:p>
            <w:pPr>
              <w:spacing w:after="0"/>
              <w:rPr>
                <w:sz w:val="5"/>
                <w:szCs w:val="5"/>
                <w:color w:val="auto"/>
              </w:rPr>
            </w:pPr>
          </w:p>
        </w:tc>
        <w:tc>
          <w:tcPr>
            <w:tcW w:w="540" w:type="dxa"/>
            <w:vAlign w:val="bottom"/>
            <w:vMerge w:val="continue"/>
          </w:tcPr>
          <w:p>
            <w:pPr>
              <w:spacing w:after="0"/>
              <w:rPr>
                <w:sz w:val="5"/>
                <w:szCs w:val="5"/>
                <w:color w:val="auto"/>
              </w:rPr>
            </w:pPr>
          </w:p>
        </w:tc>
        <w:tc>
          <w:tcPr>
            <w:tcW w:w="680" w:type="dxa"/>
            <w:vAlign w:val="bottom"/>
            <w:vMerge w:val="continue"/>
          </w:tcPr>
          <w:p>
            <w:pPr>
              <w:spacing w:after="0"/>
              <w:rPr>
                <w:sz w:val="5"/>
                <w:szCs w:val="5"/>
                <w:color w:val="auto"/>
              </w:rPr>
            </w:pPr>
          </w:p>
        </w:tc>
        <w:tc>
          <w:tcPr>
            <w:tcW w:w="940" w:type="dxa"/>
            <w:vAlign w:val="bottom"/>
          </w:tcPr>
          <w:p>
            <w:pPr>
              <w:ind w:left="260"/>
              <w:spacing w:after="0" w:line="65" w:lineRule="exact"/>
              <w:rPr>
                <w:sz w:val="20"/>
                <w:szCs w:val="20"/>
                <w:color w:val="auto"/>
              </w:rPr>
            </w:pPr>
            <w:r>
              <w:rPr>
                <w:rFonts w:ascii="Times New Roman" w:cs="Times New Roman" w:eastAsia="Times New Roman" w:hAnsi="Times New Roman"/>
                <w:sz w:val="6"/>
                <w:szCs w:val="6"/>
                <w:color w:val="0000FF"/>
              </w:rPr>
              <w:t>870,002</w:t>
            </w:r>
          </w:p>
        </w:tc>
        <w:tc>
          <w:tcPr>
            <w:tcW w:w="720" w:type="dxa"/>
            <w:vAlign w:val="bottom"/>
            <w:vMerge w:val="continue"/>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80" w:type="dxa"/>
            <w:vAlign w:val="bottom"/>
            <w:vMerge w:val="continue"/>
          </w:tcPr>
          <w:p>
            <w:pPr>
              <w:spacing w:after="0"/>
              <w:rPr>
                <w:sz w:val="12"/>
                <w:szCs w:val="12"/>
                <w:color w:val="auto"/>
              </w:rPr>
            </w:pPr>
          </w:p>
        </w:tc>
        <w:tc>
          <w:tcPr>
            <w:tcW w:w="7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3, 4 and 5)</w:t>
            </w:r>
          </w:p>
        </w:tc>
        <w:tc>
          <w:tcPr>
            <w:tcW w:w="6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20" w:type="dxa"/>
            <w:vAlign w:val="bottom"/>
            <w:gridSpan w:val="2"/>
          </w:tcPr>
          <w:p>
            <w:pPr>
              <w:jc w:val="center"/>
              <w:ind w:right="220"/>
              <w:spacing w:after="0" w:line="122" w:lineRule="exact"/>
              <w:rPr>
                <w:sz w:val="20"/>
                <w:szCs w:val="20"/>
                <w:color w:val="auto"/>
              </w:rPr>
            </w:pPr>
            <w:r>
              <w:rPr>
                <w:rFonts w:ascii="Times New Roman" w:cs="Times New Roman" w:eastAsia="Times New Roman" w:hAnsi="Times New Roman"/>
                <w:sz w:val="13"/>
                <w:szCs w:val="13"/>
                <w:color w:val="0000FF"/>
                <w:highlight w:val="white"/>
              </w:rPr>
              <w:t>Stock</w:t>
            </w:r>
          </w:p>
        </w:tc>
        <w:tc>
          <w:tcPr>
            <w:tcW w:w="5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(Instr. 4)</w:t>
            </w:r>
          </w:p>
        </w:tc>
        <w:tc>
          <w:tcPr>
            <w:tcW w:w="7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63"/>
        </w:trPr>
        <w:tc>
          <w:tcPr>
            <w:tcW w:w="2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104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780" w:type="dxa"/>
            <w:vAlign w:val="bottom"/>
            <w:tcBorders>
              <w:top w:val="single" w:sz="8" w:color="808080"/>
              <w:bottom w:val="single" w:sz="8" w:color="2C2C2C"/>
            </w:tcBorders>
          </w:tcPr>
          <w:p>
            <w:pPr>
              <w:spacing w:after="0"/>
              <w:rPr>
                <w:sz w:val="5"/>
                <w:szCs w:val="5"/>
                <w:color w:val="auto"/>
              </w:rPr>
            </w:pPr>
          </w:p>
        </w:tc>
        <w:tc>
          <w:tcPr>
            <w:tcW w:w="800" w:type="dxa"/>
            <w:vAlign w:val="bottom"/>
            <w:tcBorders>
              <w:top w:val="single" w:sz="8" w:color="808080"/>
              <w:bottom w:val="single" w:sz="8" w:color="2C2C2C"/>
            </w:tcBorders>
          </w:tcPr>
          <w:p>
            <w:pPr>
              <w:spacing w:after="0"/>
              <w:rPr>
                <w:sz w:val="5"/>
                <w:szCs w:val="5"/>
                <w:color w:val="auto"/>
              </w:rPr>
            </w:pPr>
          </w:p>
        </w:tc>
        <w:tc>
          <w:tcPr>
            <w:tcW w:w="660" w:type="dxa"/>
            <w:vAlign w:val="bottom"/>
            <w:tcBorders>
              <w:top w:val="single" w:sz="8" w:color="808080"/>
              <w:bottom w:val="single" w:sz="8" w:color="2C2C2C"/>
            </w:tcBorders>
          </w:tcPr>
          <w:p>
            <w:pPr>
              <w:spacing w:after="0"/>
              <w:rPr>
                <w:sz w:val="5"/>
                <w:szCs w:val="5"/>
                <w:color w:val="auto"/>
              </w:rPr>
            </w:pPr>
          </w:p>
        </w:tc>
        <w:tc>
          <w:tcPr>
            <w:tcW w:w="860" w:type="dxa"/>
            <w:vAlign w:val="bottom"/>
            <w:tcBorders>
              <w:top w:val="single" w:sz="8" w:color="808080"/>
              <w:bottom w:val="single" w:sz="8" w:color="2C2C2C"/>
            </w:tcBorders>
          </w:tcPr>
          <w:p>
            <w:pPr>
              <w:spacing w:after="0"/>
              <w:rPr>
                <w:sz w:val="5"/>
                <w:szCs w:val="5"/>
                <w:color w:val="auto"/>
              </w:rPr>
            </w:pPr>
          </w:p>
        </w:tc>
        <w:tc>
          <w:tcPr>
            <w:tcW w:w="160" w:type="dxa"/>
            <w:vAlign w:val="bottom"/>
            <w:tcBorders>
              <w:top w:val="single" w:sz="8" w:color="808080"/>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220" w:type="dxa"/>
            <w:vAlign w:val="bottom"/>
            <w:tcBorders>
              <w:top w:val="single" w:sz="8" w:color="808080"/>
              <w:bottom w:val="single" w:sz="8" w:color="2C2C2C"/>
            </w:tcBorders>
          </w:tcPr>
          <w:p>
            <w:pPr>
              <w:spacing w:after="0"/>
              <w:rPr>
                <w:sz w:val="5"/>
                <w:szCs w:val="5"/>
                <w:color w:val="auto"/>
              </w:rPr>
            </w:pPr>
          </w:p>
        </w:tc>
        <w:tc>
          <w:tcPr>
            <w:tcW w:w="540" w:type="dxa"/>
            <w:vAlign w:val="bottom"/>
            <w:tcBorders>
              <w:top w:val="single" w:sz="8" w:color="808080"/>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94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0" w:type="dxa"/>
            <w:vAlign w:val="bottom"/>
          </w:tcPr>
          <w:p>
            <w:pPr>
              <w:spacing w:after="0"/>
              <w:rPr>
                <w:sz w:val="1"/>
                <w:szCs w:val="1"/>
                <w:color w:val="auto"/>
              </w:rPr>
            </w:pPr>
          </w:p>
        </w:tc>
      </w:tr>
    </w:tbl>
    <w:p>
      <w:pPr>
        <w:spacing w:after="0" w:line="26"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4" w:lineRule="exact"/>
        <w:rPr>
          <w:sz w:val="20"/>
          <w:szCs w:val="20"/>
          <w:color w:val="auto"/>
        </w:rPr>
      </w:pPr>
    </w:p>
    <w:p>
      <w:pPr>
        <w:ind w:left="180" w:hanging="138"/>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sales reported in this Form 4 were effected pursuant to a Rule 10b5-1 trading plan adopted by the reporting person on November 29, 2024.</w:t>
      </w:r>
    </w:p>
    <w:p>
      <w:pPr>
        <w:spacing w:after="0" w:line="43" w:lineRule="exact"/>
        <w:rPr>
          <w:rFonts w:ascii="Times New Roman" w:cs="Times New Roman" w:eastAsia="Times New Roman" w:hAnsi="Times New Roman"/>
          <w:sz w:val="13"/>
          <w:szCs w:val="13"/>
          <w:color w:val="008000"/>
        </w:rPr>
      </w:pPr>
    </w:p>
    <w:p>
      <w:pPr>
        <w:ind w:left="40" w:right="220" w:firstLine="2"/>
        <w:spacing w:after="0" w:line="258" w:lineRule="auto"/>
        <w:tabs>
          <w:tab w:leader="none" w:pos="169" w:val="left"/>
        </w:tabs>
        <w:numPr>
          <w:ilvl w:val="0"/>
          <w:numId w:val="2"/>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The price reported in Column 4 is a weighted average price. The shares were sold in multiple transactions at prices ranging from $23.00 to $23.99, inclusive. The reporting person undertakes to provide to the Issuer, any security holder of the Issuer, or the staff of the Securities and Exchange Commission, upon request, full information regarding the number of shares sold at each separate price within the ranges set</w:t>
      </w:r>
    </w:p>
    <w:p>
      <w:pPr>
        <w:spacing w:after="0" w:line="1" w:lineRule="exact"/>
        <w:rPr>
          <w:sz w:val="20"/>
          <w:szCs w:val="20"/>
          <w:color w:val="auto"/>
        </w:rPr>
      </w:pPr>
    </w:p>
    <w:p>
      <w:pPr>
        <w:ind w:left="40"/>
        <w:spacing w:after="0"/>
        <w:tabs>
          <w:tab w:leader="none" w:pos="7420" w:val="left"/>
        </w:tabs>
        <w:rPr>
          <w:sz w:val="20"/>
          <w:szCs w:val="20"/>
          <w:color w:val="auto"/>
        </w:rPr>
      </w:pPr>
      <w:r>
        <w:rPr>
          <w:rFonts w:ascii="Times New Roman" w:cs="Times New Roman" w:eastAsia="Times New Roman" w:hAnsi="Times New Roman"/>
          <w:sz w:val="13"/>
          <w:szCs w:val="13"/>
          <w:color w:val="008000"/>
        </w:rPr>
        <w:t>forth in footnote (2), (3), and (4) to this Form 4.</w:t>
      </w:r>
      <w:r>
        <w:rPr>
          <w:sz w:val="20"/>
          <w:szCs w:val="20"/>
          <w:color w:val="auto"/>
        </w:rPr>
        <w:tab/>
      </w:r>
      <w:r>
        <w:rPr>
          <w:rFonts w:ascii="Arial" w:cs="Arial" w:eastAsia="Arial" w:hAnsi="Arial"/>
          <w:sz w:val="10"/>
          <w:szCs w:val="10"/>
          <w:b w:val="1"/>
          <w:bCs w:val="1"/>
          <w:color w:val="auto"/>
        </w:rPr>
        <w:t>Amount</w:t>
      </w:r>
    </w:p>
    <w:p>
      <w:pPr>
        <w:ind w:left="7440"/>
        <w:spacing w:after="0" w:line="183" w:lineRule="auto"/>
        <w:rPr>
          <w:sz w:val="20"/>
          <w:szCs w:val="20"/>
          <w:color w:val="auto"/>
        </w:rPr>
      </w:pPr>
      <w:r>
        <w:rPr>
          <w:rFonts w:ascii="Arial" w:cs="Arial" w:eastAsia="Arial" w:hAnsi="Arial"/>
          <w:sz w:val="5"/>
          <w:szCs w:val="5"/>
          <w:b w:val="1"/>
          <w:bCs w:val="1"/>
          <w:color w:val="auto"/>
        </w:rPr>
        <w:t>or</w:t>
      </w:r>
    </w:p>
    <w:p>
      <w:pPr>
        <w:ind w:left="40"/>
        <w:spacing w:after="0" w:line="182" w:lineRule="auto"/>
        <w:rPr>
          <w:sz w:val="20"/>
          <w:szCs w:val="20"/>
          <w:color w:val="auto"/>
        </w:rPr>
      </w:pPr>
      <w:r>
        <w:rPr>
          <w:rFonts w:ascii="Times New Roman" w:cs="Times New Roman" w:eastAsia="Times New Roman" w:hAnsi="Times New Roman"/>
          <w:sz w:val="10"/>
          <w:szCs w:val="10"/>
          <w:color w:val="008000"/>
        </w:rPr>
        <w:t>3. The price reported in Column 4 is a weighted average price. The shares were sold in multiple transactions at prices ranging from $24.00 to $24.04, inclusive.</w:t>
      </w:r>
    </w:p>
    <w:p>
      <w:pPr>
        <w:ind w:left="7440"/>
        <w:spacing w:after="0" w:line="184" w:lineRule="auto"/>
        <w:rPr>
          <w:sz w:val="20"/>
          <w:szCs w:val="20"/>
          <w:color w:val="auto"/>
        </w:rPr>
      </w:pPr>
      <w:r>
        <w:rPr>
          <w:rFonts w:ascii="Arial" w:cs="Arial" w:eastAsia="Arial" w:hAnsi="Arial"/>
          <w:sz w:val="12"/>
          <w:szCs w:val="12"/>
          <w:b w:val="1"/>
          <w:bCs w:val="1"/>
          <w:color w:val="auto"/>
        </w:rPr>
        <w:t>Number</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3"/>
          <w:szCs w:val="13"/>
          <w:color w:val="008000"/>
        </w:rPr>
        <w:t>4. The price reported in Column 4 is a weighted average price. The shares were sold in multiple transactions</w:t>
      </w:r>
      <w:r>
        <w:rPr>
          <w:rFonts w:ascii="Arial" w:cs="Arial" w:eastAsia="Arial" w:hAnsi="Arial"/>
          <w:sz w:val="11"/>
          <w:szCs w:val="11"/>
          <w:b w:val="1"/>
          <w:bCs w:val="1"/>
          <w:color w:val="000000"/>
        </w:rPr>
        <w:t>Date</w:t>
      </w:r>
      <w:r>
        <w:rPr>
          <w:rFonts w:ascii="Times New Roman" w:cs="Times New Roman" w:eastAsia="Times New Roman" w:hAnsi="Times New Roman"/>
          <w:sz w:val="13"/>
          <w:szCs w:val="13"/>
          <w:color w:val="008000"/>
        </w:rPr>
        <w:t xml:space="preserve"> at prices </w:t>
      </w:r>
      <w:r>
        <w:rPr>
          <w:rFonts w:ascii="Arial" w:cs="Arial" w:eastAsia="Arial" w:hAnsi="Arial"/>
          <w:sz w:val="11"/>
          <w:szCs w:val="11"/>
          <w:b w:val="1"/>
          <w:bCs w:val="1"/>
          <w:color w:val="000000"/>
        </w:rPr>
        <w:t>Expiration</w:t>
      </w:r>
      <w:r>
        <w:rPr>
          <w:rFonts w:ascii="Times New Roman" w:cs="Times New Roman" w:eastAsia="Times New Roman" w:hAnsi="Times New Roman"/>
          <w:sz w:val="13"/>
          <w:szCs w:val="13"/>
          <w:color w:val="008000"/>
        </w:rPr>
        <w:t>rangingfrom $22.43 to $22</w:t>
      </w:r>
      <w:r>
        <w:rPr>
          <w:rFonts w:ascii="Arial" w:cs="Arial" w:eastAsia="Arial" w:hAnsi="Arial"/>
          <w:sz w:val="11"/>
          <w:szCs w:val="11"/>
          <w:b w:val="1"/>
          <w:bCs w:val="1"/>
          <w:color w:val="000000"/>
        </w:rPr>
        <w:t>of</w:t>
      </w:r>
      <w:r>
        <w:rPr>
          <w:rFonts w:ascii="Times New Roman" w:cs="Times New Roman" w:eastAsia="Times New Roman" w:hAnsi="Times New Roman"/>
          <w:sz w:val="13"/>
          <w:szCs w:val="13"/>
          <w:color w:val="008000"/>
        </w:rPr>
        <w:t>.99, inclusive.</w:t>
      </w:r>
    </w:p>
    <w:p>
      <w:pPr>
        <w:ind w:left="40"/>
        <w:spacing w:after="0"/>
        <w:tabs>
          <w:tab w:leader="none" w:pos="3700" w:val="left"/>
          <w:tab w:leader="none" w:pos="4120" w:val="left"/>
          <w:tab w:leader="none" w:pos="4500" w:val="left"/>
          <w:tab w:leader="none" w:pos="4800" w:val="left"/>
          <w:tab w:leader="none" w:pos="5300" w:val="left"/>
          <w:tab w:leader="none" w:pos="6080" w:val="left"/>
          <w:tab w:leader="none" w:pos="6800" w:val="left"/>
          <w:tab w:leader="none" w:pos="7420" w:val="left"/>
        </w:tabs>
        <w:rPr>
          <w:sz w:val="20"/>
          <w:szCs w:val="20"/>
          <w:color w:val="auto"/>
        </w:rPr>
      </w:pPr>
      <w:r>
        <w:rPr>
          <w:rFonts w:ascii="Times New Roman" w:cs="Times New Roman" w:eastAsia="Times New Roman" w:hAnsi="Times New Roman"/>
          <w:sz w:val="13"/>
          <w:szCs w:val="13"/>
          <w:color w:val="008000"/>
        </w:rPr>
        <w:t>5. The option is fully vested and exercisable.</w:t>
      </w:r>
      <w:r>
        <w:rPr>
          <w:sz w:val="20"/>
          <w:szCs w:val="20"/>
          <w:color w:val="auto"/>
        </w:rPr>
        <w:tab/>
      </w:r>
      <w:r>
        <w:rPr>
          <w:rFonts w:ascii="Arial" w:cs="Arial" w:eastAsia="Arial" w:hAnsi="Arial"/>
          <w:sz w:val="23"/>
          <w:szCs w:val="23"/>
          <w:b w:val="1"/>
          <w:bCs w:val="1"/>
          <w:color w:val="auto"/>
          <w:vertAlign w:val="superscript"/>
        </w:rPr>
        <w:t>Code</w:t>
      </w:r>
      <w:r>
        <w:rPr>
          <w:rFonts w:ascii="Arial" w:cs="Arial" w:eastAsia="Arial" w:hAnsi="Arial"/>
          <w:sz w:val="23"/>
          <w:szCs w:val="23"/>
          <w:b w:val="1"/>
          <w:bCs w:val="1"/>
          <w:color w:val="auto"/>
        </w:rPr>
        <w:tab/>
      </w:r>
      <w:r>
        <w:rPr>
          <w:rFonts w:ascii="Arial" w:cs="Arial" w:eastAsia="Arial" w:hAnsi="Arial"/>
          <w:sz w:val="23"/>
          <w:szCs w:val="23"/>
          <w:b w:val="1"/>
          <w:bCs w:val="1"/>
          <w:color w:val="auto"/>
          <w:vertAlign w:val="superscript"/>
        </w:rPr>
        <w:t>V</w:t>
      </w:r>
      <w:r>
        <w:rPr>
          <w:rFonts w:ascii="Arial" w:cs="Arial" w:eastAsia="Arial" w:hAnsi="Arial"/>
          <w:sz w:val="23"/>
          <w:szCs w:val="23"/>
          <w:b w:val="1"/>
          <w:bCs w:val="1"/>
          <w:color w:val="auto"/>
        </w:rPr>
        <w:tab/>
      </w:r>
      <w:r>
        <w:rPr>
          <w:rFonts w:ascii="Arial" w:cs="Arial" w:eastAsia="Arial" w:hAnsi="Arial"/>
          <w:sz w:val="23"/>
          <w:szCs w:val="23"/>
          <w:b w:val="1"/>
          <w:bCs w:val="1"/>
          <w:color w:val="auto"/>
          <w:vertAlign w:val="superscript"/>
        </w:rPr>
        <w:t>(A)</w:t>
      </w:r>
      <w:r>
        <w:rPr>
          <w:rFonts w:ascii="Arial" w:cs="Arial" w:eastAsia="Arial" w:hAnsi="Arial"/>
          <w:sz w:val="23"/>
          <w:szCs w:val="23"/>
          <w:b w:val="1"/>
          <w:bCs w:val="1"/>
          <w:color w:val="auto"/>
        </w:rPr>
        <w:tab/>
      </w:r>
      <w:r>
        <w:rPr>
          <w:rFonts w:ascii="Arial" w:cs="Arial" w:eastAsia="Arial" w:hAnsi="Arial"/>
          <w:sz w:val="23"/>
          <w:szCs w:val="23"/>
          <w:b w:val="1"/>
          <w:bCs w:val="1"/>
          <w:color w:val="auto"/>
          <w:vertAlign w:val="superscript"/>
        </w:rPr>
        <w:t>(D)</w:t>
      </w:r>
      <w:r>
        <w:rPr>
          <w:rFonts w:ascii="Arial" w:cs="Arial" w:eastAsia="Arial" w:hAnsi="Arial"/>
          <w:sz w:val="23"/>
          <w:szCs w:val="23"/>
          <w:b w:val="1"/>
          <w:bCs w:val="1"/>
          <w:color w:val="auto"/>
        </w:rPr>
        <w:tab/>
      </w:r>
      <w:r>
        <w:rPr>
          <w:rFonts w:ascii="Arial" w:cs="Arial" w:eastAsia="Arial" w:hAnsi="Arial"/>
          <w:sz w:val="23"/>
          <w:szCs w:val="23"/>
          <w:b w:val="1"/>
          <w:bCs w:val="1"/>
          <w:color w:val="auto"/>
          <w:vertAlign w:val="superscript"/>
        </w:rPr>
        <w:t>Exercisable</w:t>
      </w:r>
      <w:r>
        <w:rPr>
          <w:rFonts w:ascii="Arial" w:cs="Arial" w:eastAsia="Arial" w:hAnsi="Arial"/>
          <w:sz w:val="23"/>
          <w:szCs w:val="23"/>
          <w:b w:val="1"/>
          <w:bCs w:val="1"/>
          <w:color w:val="auto"/>
        </w:rPr>
        <w:tab/>
      </w:r>
      <w:r>
        <w:rPr>
          <w:rFonts w:ascii="Arial" w:cs="Arial" w:eastAsia="Arial" w:hAnsi="Arial"/>
          <w:sz w:val="23"/>
          <w:szCs w:val="23"/>
          <w:b w:val="1"/>
          <w:bCs w:val="1"/>
          <w:color w:val="auto"/>
          <w:vertAlign w:val="superscript"/>
        </w:rPr>
        <w:t>Date</w:t>
      </w:r>
      <w:r>
        <w:rPr>
          <w:sz w:val="20"/>
          <w:szCs w:val="20"/>
          <w:color w:val="auto"/>
        </w:rPr>
        <w:tab/>
      </w:r>
      <w:r>
        <w:rPr>
          <w:rFonts w:ascii="Arial" w:cs="Arial" w:eastAsia="Arial" w:hAnsi="Arial"/>
          <w:sz w:val="23"/>
          <w:szCs w:val="23"/>
          <w:b w:val="1"/>
          <w:bCs w:val="1"/>
          <w:color w:val="auto"/>
          <w:vertAlign w:val="superscript"/>
        </w:rPr>
        <w:t>Title</w:t>
      </w:r>
      <w:r>
        <w:rPr>
          <w:sz w:val="20"/>
          <w:szCs w:val="20"/>
          <w:color w:val="auto"/>
        </w:rPr>
        <w:tab/>
      </w:r>
      <w:r>
        <w:rPr>
          <w:rFonts w:ascii="Arial" w:cs="Arial" w:eastAsia="Arial" w:hAnsi="Arial"/>
          <w:sz w:val="17"/>
          <w:szCs w:val="17"/>
          <w:b w:val="1"/>
          <w:bCs w:val="1"/>
          <w:color w:val="auto"/>
          <w:vertAlign w:val="superscript"/>
        </w:rPr>
        <w:t>Shares</w:t>
      </w:r>
    </w:p>
    <w:p>
      <w:pPr>
        <w:ind w:left="40"/>
        <w:spacing w:after="0"/>
        <w:rPr>
          <w:sz w:val="20"/>
          <w:szCs w:val="20"/>
          <w:color w:val="auto"/>
        </w:rPr>
      </w:pPr>
      <w:r>
        <w:rPr>
          <w:rFonts w:ascii="Arial" w:cs="Arial" w:eastAsia="Arial" w:hAnsi="Arial"/>
          <w:sz w:val="17"/>
          <w:szCs w:val="17"/>
          <w:b w:val="1"/>
          <w:bCs w:val="1"/>
          <w:color w:val="auto"/>
        </w:rPr>
        <w:t>Remarks:</w:t>
      </w:r>
    </w:p>
    <w:p>
      <w:pPr>
        <w:spacing w:after="0" w:line="3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3"/>
          <w:szCs w:val="13"/>
          <w:color w:val="008000"/>
        </w:rPr>
        <w:t>Chief Executive Officer, President and Director</w:t>
      </w:r>
    </w:p>
    <w:p>
      <w:pPr>
        <w:ind w:left="6600"/>
        <w:spacing w:after="0" w:line="186" w:lineRule="auto"/>
        <w:rPr>
          <w:sz w:val="20"/>
          <w:szCs w:val="20"/>
          <w:color w:val="auto"/>
        </w:rPr>
      </w:pPr>
      <w:r>
        <w:rPr>
          <w:rFonts w:ascii="Times New Roman" w:cs="Times New Roman" w:eastAsia="Times New Roman" w:hAnsi="Times New Roman"/>
          <w:sz w:val="17"/>
          <w:szCs w:val="17"/>
          <w:color w:val="0000FF"/>
        </w:rPr>
        <w:t xml:space="preserve">/s/ Mark McKechnie, Attorney- </w:t>
      </w:r>
      <w:r>
        <w:rPr>
          <w:rFonts w:ascii="Times New Roman" w:cs="Times New Roman" w:eastAsia="Times New Roman" w:hAnsi="Times New Roman"/>
          <w:sz w:val="33"/>
          <w:szCs w:val="33"/>
          <w:color w:val="0000FF"/>
          <w:vertAlign w:val="subscript"/>
        </w:rPr>
        <w:t>05/23/2025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4186555</wp:posOffset>
            </wp:positionH>
            <wp:positionV relativeFrom="paragraph">
              <wp:posOffset>-27305</wp:posOffset>
            </wp:positionV>
            <wp:extent cx="134810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348105" cy="8255"/>
                    </a:xfrm>
                    <a:prstGeom prst="rect">
                      <a:avLst/>
                    </a:prstGeom>
                    <a:noFill/>
                  </pic:spPr>
                </pic:pic>
              </a:graphicData>
            </a:graphic>
          </wp:anchor>
        </w:drawing>
      </w:r>
    </w:p>
    <w:p>
      <w:pPr>
        <w:ind w:left="6600"/>
        <w:spacing w:after="0"/>
        <w:rPr>
          <w:sz w:val="20"/>
          <w:szCs w:val="20"/>
          <w:color w:val="auto"/>
        </w:rPr>
      </w:pPr>
      <w:r>
        <w:rPr>
          <w:rFonts w:ascii="Times New Roman" w:cs="Times New Roman" w:eastAsia="Times New Roman" w:hAnsi="Times New Roman"/>
          <w:sz w:val="17"/>
          <w:szCs w:val="17"/>
          <w:color w:val="0000FF"/>
        </w:rPr>
        <w:t>in-Fact for David H. Wang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4186555</wp:posOffset>
            </wp:positionH>
            <wp:positionV relativeFrom="paragraph">
              <wp:posOffset>-20320</wp:posOffset>
            </wp:positionV>
            <wp:extent cx="114109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1141095" cy="8255"/>
                    </a:xfrm>
                    <a:prstGeom prst="rect">
                      <a:avLst/>
                    </a:prstGeom>
                    <a:noFill/>
                  </pic:spPr>
                </pic:pic>
              </a:graphicData>
            </a:graphic>
          </wp:anchor>
        </w:drawing>
        <w:drawing>
          <wp:anchor simplePos="0" relativeHeight="251657728" behindDoc="1" locked="0" layoutInCell="0" allowOverlap="1">
            <wp:simplePos x="0" y="0"/>
            <wp:positionH relativeFrom="column">
              <wp:posOffset>5586730</wp:posOffset>
            </wp:positionH>
            <wp:positionV relativeFrom="paragraph">
              <wp:posOffset>-85725</wp:posOffset>
            </wp:positionV>
            <wp:extent cx="48514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9">
                      <a:extLst>
                        <a:ext uri="{28A0092B-C50C-407E-A947-70E740481C1C}"/>
                      </a:extLst>
                    </a:blip>
                    <a:srcRect/>
                    <a:stretch>
                      <a:fillRect/>
                    </a:stretch>
                  </pic:blipFill>
                  <pic:spPr bwMode="auto">
                    <a:xfrm>
                      <a:off x="0" y="0"/>
                      <a:ext cx="485140" cy="8255"/>
                    </a:xfrm>
                    <a:prstGeom prst="rect">
                      <a:avLst/>
                    </a:prstGeom>
                    <a:noFill/>
                  </pic:spPr>
                </pic:pic>
              </a:graphicData>
            </a:graphic>
          </wp:anchor>
        </w:drawing>
      </w:r>
    </w:p>
    <w:p>
      <w:pPr>
        <w:spacing w:after="0" w:line="24" w:lineRule="exact"/>
        <w:rPr>
          <w:sz w:val="20"/>
          <w:szCs w:val="20"/>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44"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4"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0"/>
          <w:szCs w:val="20"/>
          <w:color w:val="auto"/>
        </w:rPr>
      </w:pPr>
    </w:p>
    <w:p>
      <w:pPr>
        <w:jc w:val="both"/>
        <w:ind w:left="40" w:right="3600" w:firstLine="2"/>
        <w:spacing w:after="0" w:line="336" w:lineRule="auto"/>
        <w:tabs>
          <w:tab w:leader="none" w:pos="176"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169" w:right="3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jpe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9" Type="http://schemas.openxmlformats.org/officeDocument/2006/relationships/image" Target="media/image10.png"/><Relationship Id="rId13" Type="http://schemas.openxmlformats.org/officeDocument/2006/relationships/hyperlink" Target="http://www.sec.gov/cgi-bin/browse-edgar?action=getcompany&amp;CIK=0001721580" TargetMode="External"/><Relationship Id="rId14" Type="http://schemas.openxmlformats.org/officeDocument/2006/relationships/hyperlink" Target="http://www.sec.gov/cgi-bin/browse-edgar?action=getcompany&amp;CIK=000168006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2025-05-23T15:40:58Z</dcterms:created>
  <dcterms:modified xsi:type="dcterms:W3CDTF">2025-05-23T15:40:58Z</dcterms:modified>
</cp:coreProperties>
</file>